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3DE8" w14:textId="0235AC36" w:rsidR="00745F8B" w:rsidRPr="00805BA7" w:rsidRDefault="00745F8B" w:rsidP="002C6879">
      <w:pPr>
        <w:jc w:val="center"/>
        <w:rPr>
          <w:rFonts w:ascii="Avenir Next" w:hAnsi="Avenir Next"/>
          <w:b/>
          <w:bCs/>
          <w:color w:val="0E3093"/>
          <w:sz w:val="32"/>
          <w:szCs w:val="32"/>
          <w:lang w:val="en-GB"/>
        </w:rPr>
      </w:pPr>
      <w:r w:rsidRPr="00805BA7">
        <w:rPr>
          <w:rFonts w:ascii="DIN Alternate" w:hAnsi="DIN Alternate"/>
          <w:b/>
          <w:bCs/>
          <w:color w:val="0E3093"/>
          <w:sz w:val="32"/>
          <w:szCs w:val="32"/>
          <w:lang w:val="en-GB"/>
        </w:rPr>
        <w:t>ESRA ANNUAL CONGRESS</w:t>
      </w:r>
      <w:r w:rsidR="00BD23A6" w:rsidRPr="00805BA7">
        <w:rPr>
          <w:rFonts w:ascii="DIN Alternate" w:hAnsi="DIN Alternate"/>
          <w:b/>
          <w:bCs/>
          <w:color w:val="0E3093"/>
          <w:sz w:val="32"/>
          <w:szCs w:val="32"/>
          <w:lang w:val="en-GB"/>
        </w:rPr>
        <w:t xml:space="preserve"> </w:t>
      </w:r>
      <w:r w:rsidRPr="00805BA7">
        <w:rPr>
          <w:rFonts w:ascii="DIN Alternate" w:hAnsi="DIN Alternate"/>
          <w:b/>
          <w:bCs/>
          <w:color w:val="0E3093"/>
          <w:sz w:val="32"/>
          <w:szCs w:val="32"/>
          <w:lang w:val="en-GB"/>
        </w:rPr>
        <w:t>–</w:t>
      </w:r>
      <w:r w:rsidR="002C6879" w:rsidRPr="00805BA7">
        <w:rPr>
          <w:rFonts w:ascii="DIN Alternate" w:hAnsi="DIN Alternate"/>
          <w:b/>
          <w:bCs/>
          <w:color w:val="0E3093"/>
          <w:sz w:val="32"/>
          <w:szCs w:val="32"/>
          <w:lang w:val="en-GB"/>
        </w:rPr>
        <w:t xml:space="preserve"> ALL</w:t>
      </w:r>
      <w:r w:rsidRPr="00805BA7">
        <w:rPr>
          <w:rFonts w:ascii="DIN Alternate" w:hAnsi="DIN Alternate"/>
          <w:b/>
          <w:bCs/>
          <w:color w:val="0E3093"/>
          <w:sz w:val="32"/>
          <w:szCs w:val="32"/>
          <w:lang w:val="en-GB"/>
        </w:rPr>
        <w:t xml:space="preserve"> SESSION</w:t>
      </w:r>
      <w:r w:rsidR="002C6879" w:rsidRPr="00805BA7">
        <w:rPr>
          <w:rFonts w:ascii="DIN Alternate" w:hAnsi="DIN Alternate"/>
          <w:b/>
          <w:bCs/>
          <w:color w:val="0E3093"/>
          <w:sz w:val="32"/>
          <w:szCs w:val="32"/>
          <w:lang w:val="en-GB"/>
        </w:rPr>
        <w:t>S</w:t>
      </w:r>
      <w:r w:rsidRPr="00805BA7">
        <w:rPr>
          <w:rFonts w:ascii="DIN Alternate" w:hAnsi="DIN Alternate"/>
          <w:b/>
          <w:bCs/>
          <w:color w:val="0E3093"/>
          <w:sz w:val="32"/>
          <w:szCs w:val="32"/>
          <w:lang w:val="en-GB"/>
        </w:rPr>
        <w:t xml:space="preserve"> TYPES</w:t>
      </w:r>
      <w:r w:rsidR="00223ED8" w:rsidRPr="00805BA7">
        <w:rPr>
          <w:rFonts w:ascii="DIN Alternate" w:hAnsi="DIN Alternate"/>
          <w:b/>
          <w:bCs/>
          <w:color w:val="0E3093"/>
          <w:sz w:val="32"/>
          <w:szCs w:val="32"/>
          <w:lang w:val="en-GB"/>
        </w:rPr>
        <w:br/>
      </w:r>
    </w:p>
    <w:p w14:paraId="7D7E0FB1" w14:textId="272E7C99" w:rsidR="00745F8B" w:rsidRPr="00805BA7" w:rsidRDefault="00745F8B" w:rsidP="00745F8B">
      <w:pPr>
        <w:jc w:val="both"/>
        <w:rPr>
          <w:rFonts w:ascii="Avenir Next" w:hAnsi="Avenir Next"/>
          <w:lang w:val="en-GB"/>
        </w:rPr>
      </w:pPr>
      <w:r w:rsidRPr="00805BA7">
        <w:rPr>
          <w:rFonts w:ascii="Avenir Next" w:hAnsi="Avenir Next"/>
          <w:lang w:val="en-GB"/>
        </w:rPr>
        <w:t>This document has been created to describe the purpose, goals and requirements of the different Session Types that are included in the Scientific Program of the ESRA Annual Congress</w:t>
      </w:r>
      <w:r w:rsidR="00BD23A6" w:rsidRPr="00805BA7">
        <w:rPr>
          <w:rFonts w:ascii="Avenir Next" w:hAnsi="Avenir Next"/>
          <w:lang w:val="en-GB"/>
        </w:rPr>
        <w:t>.</w:t>
      </w:r>
    </w:p>
    <w:p w14:paraId="22E89DF9" w14:textId="2803B83B" w:rsidR="00745F8B" w:rsidRPr="00805BA7" w:rsidRDefault="00745F8B" w:rsidP="00745F8B">
      <w:pPr>
        <w:jc w:val="both"/>
        <w:rPr>
          <w:rFonts w:ascii="Avenir Next" w:hAnsi="Avenir Next"/>
          <w:lang w:val="en-GB"/>
        </w:rPr>
      </w:pPr>
      <w:r w:rsidRPr="00805BA7">
        <w:rPr>
          <w:rFonts w:ascii="Avenir Next" w:hAnsi="Avenir Next"/>
          <w:lang w:val="en-GB"/>
        </w:rPr>
        <w:t>It has also been created to guide and allow speakers to prepare for and pitch their lectures and presentations at the correct level and content, whereas this document could also be used to inform participants on what to expect.</w:t>
      </w:r>
    </w:p>
    <w:p w14:paraId="1257F084" w14:textId="77777777" w:rsidR="00223ED8" w:rsidRPr="00805BA7" w:rsidRDefault="00745F8B" w:rsidP="00223ED8">
      <w:pPr>
        <w:jc w:val="center"/>
        <w:rPr>
          <w:rFonts w:ascii="DIN Alternate" w:hAnsi="DIN Alternate"/>
          <w:sz w:val="20"/>
          <w:szCs w:val="20"/>
          <w:lang w:val="en-US"/>
        </w:rPr>
      </w:pPr>
      <w:r w:rsidRPr="00805BA7">
        <w:rPr>
          <w:rFonts w:ascii="Avenir Next" w:hAnsi="Avenir Next"/>
          <w:lang w:val="en-GB"/>
        </w:rPr>
        <w:t>The theme of the congress has been decided to be:</w:t>
      </w:r>
      <w:r w:rsidR="00223ED8" w:rsidRPr="00805BA7">
        <w:rPr>
          <w:rFonts w:ascii="Avenir Next" w:hAnsi="Avenir Next"/>
          <w:lang w:val="en-GB"/>
        </w:rPr>
        <w:br/>
      </w:r>
      <w:r w:rsidR="00223ED8" w:rsidRPr="00805BA7">
        <w:rPr>
          <w:rFonts w:ascii="DIN Alternate" w:hAnsi="DIN Alternate" w:cs="Arial"/>
          <w:b/>
          <w:bCs/>
          <w:color w:val="024DA1"/>
          <w:sz w:val="32"/>
          <w:szCs w:val="32"/>
          <w:bdr w:val="none" w:sz="0" w:space="0" w:color="auto" w:frame="1"/>
          <w:lang w:val="en-US"/>
        </w:rPr>
        <w:t>«Spreading Knowledge, Transforming Care»</w:t>
      </w:r>
    </w:p>
    <w:p w14:paraId="34F4D705" w14:textId="77777777" w:rsidR="00223ED8" w:rsidRDefault="00223ED8" w:rsidP="00223ED8">
      <w:pPr>
        <w:pBdr>
          <w:bottom w:val="single" w:sz="4" w:space="1" w:color="auto"/>
        </w:pBdr>
        <w:rPr>
          <w:color w:val="7030A0"/>
          <w:lang w:val="en-GB"/>
        </w:rPr>
      </w:pPr>
    </w:p>
    <w:p w14:paraId="2E120F2F" w14:textId="77777777" w:rsidR="00677C8F" w:rsidRPr="00805BA7" w:rsidRDefault="00677C8F" w:rsidP="00745F8B">
      <w:pPr>
        <w:jc w:val="both"/>
        <w:rPr>
          <w:rFonts w:ascii="Avenir Next" w:hAnsi="Avenir Next"/>
          <w:b/>
          <w:bCs/>
          <w:lang w:val="en-GB"/>
        </w:rPr>
      </w:pPr>
      <w:r w:rsidRPr="009057C0">
        <w:rPr>
          <w:b/>
          <w:bCs/>
          <w:lang w:val="en-GB"/>
        </w:rPr>
        <w:br/>
      </w:r>
      <w:r w:rsidR="00745F8B" w:rsidRPr="00805BA7">
        <w:rPr>
          <w:rFonts w:ascii="Avenir Next" w:hAnsi="Avenir Next"/>
          <w:b/>
          <w:bCs/>
          <w:lang w:val="en-GB"/>
        </w:rPr>
        <w:t>The Session Types included in this Scientific Program are the following:</w:t>
      </w:r>
    </w:p>
    <w:p w14:paraId="158B7451" w14:textId="77777777" w:rsidR="00E06182" w:rsidRPr="00805BA7" w:rsidRDefault="00E06182" w:rsidP="00745F8B">
      <w:pPr>
        <w:jc w:val="both"/>
        <w:rPr>
          <w:rFonts w:ascii="Avenir Next" w:hAnsi="Avenir Next"/>
          <w:b/>
          <w:bCs/>
          <w:lang w:val="en-GB"/>
        </w:rPr>
      </w:pPr>
    </w:p>
    <w:p w14:paraId="4B3CF5A8" w14:textId="05DD4ACE" w:rsidR="00E06182" w:rsidRPr="00805BA7" w:rsidRDefault="00E06182" w:rsidP="00745F8B">
      <w:pPr>
        <w:jc w:val="both"/>
        <w:rPr>
          <w:rFonts w:ascii="Avenir Next" w:hAnsi="Avenir Next"/>
          <w:b/>
          <w:bCs/>
          <w:lang w:val="en-GB"/>
        </w:rPr>
        <w:sectPr w:rsidR="00E06182" w:rsidRPr="00805BA7" w:rsidSect="002C6879">
          <w:headerReference w:type="default" r:id="rId7"/>
          <w:footerReference w:type="default" r:id="rId8"/>
          <w:pgSz w:w="11906" w:h="16838"/>
          <w:pgMar w:top="720" w:right="720" w:bottom="720" w:left="720" w:header="511" w:footer="576" w:gutter="0"/>
          <w:cols w:space="708"/>
          <w:docGrid w:linePitch="360"/>
        </w:sectPr>
      </w:pPr>
    </w:p>
    <w:p w14:paraId="52D086F5" w14:textId="26B25157"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"Networking" </w:instrText>
      </w:r>
      <w:r>
        <w:fldChar w:fldCharType="separate"/>
      </w:r>
      <w:r w:rsidR="00745F8B" w:rsidRPr="00805BA7">
        <w:rPr>
          <w:rStyle w:val="Lienhypertexte"/>
          <w:rFonts w:ascii="Avenir Next" w:hAnsi="Avenir Next"/>
          <w:lang w:val="en-GB"/>
        </w:rPr>
        <w:t>1. «Networking» Sessions</w:t>
      </w:r>
      <w:r>
        <w:rPr>
          <w:rStyle w:val="Lienhypertexte"/>
          <w:rFonts w:ascii="Avenir Next" w:hAnsi="Avenir Next"/>
          <w:lang w:val="en-GB"/>
        </w:rPr>
        <w:fldChar w:fldCharType="end"/>
      </w:r>
    </w:p>
    <w:p w14:paraId="24D65912" w14:textId="003FB095"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"expert" </w:instrText>
      </w:r>
      <w:r>
        <w:fldChar w:fldCharType="separate"/>
      </w:r>
      <w:r w:rsidR="00745F8B" w:rsidRPr="00805BA7">
        <w:rPr>
          <w:rStyle w:val="Lienhypertexte"/>
          <w:rFonts w:ascii="Avenir Next" w:hAnsi="Avenir Next"/>
          <w:lang w:val="en-GB"/>
        </w:rPr>
        <w:t>2. «Expert Opinion» Discussion Sessions</w:t>
      </w:r>
      <w:r>
        <w:rPr>
          <w:rStyle w:val="Lienhypertexte"/>
          <w:rFonts w:ascii="Avenir Next" w:hAnsi="Avenir Next"/>
          <w:lang w:val="en-GB"/>
        </w:rPr>
        <w:fldChar w:fldCharType="end"/>
      </w:r>
    </w:p>
    <w:p w14:paraId="4E23C8E0" w14:textId="294BAD10"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"Panel" </w:instrText>
      </w:r>
      <w:r>
        <w:fldChar w:fldCharType="separate"/>
      </w:r>
      <w:r w:rsidR="00745F8B" w:rsidRPr="00805BA7">
        <w:rPr>
          <w:rStyle w:val="Lienhypertexte"/>
          <w:rFonts w:ascii="Avenir Next" w:hAnsi="Avenir Next"/>
          <w:lang w:val="en-GB"/>
        </w:rPr>
        <w:t>3. «Panel» Discussions</w:t>
      </w:r>
      <w:r>
        <w:rPr>
          <w:rStyle w:val="Lienhypertexte"/>
          <w:rFonts w:ascii="Avenir Next" w:hAnsi="Avenir Next"/>
          <w:lang w:val="en-GB"/>
        </w:rPr>
        <w:fldChar w:fldCharType="end"/>
      </w:r>
    </w:p>
    <w:p w14:paraId="4DDE2233" w14:textId="23724658"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"Refreshing" </w:instrText>
      </w:r>
      <w:r>
        <w:fldChar w:fldCharType="separate"/>
      </w:r>
      <w:r w:rsidR="00745F8B" w:rsidRPr="00805BA7">
        <w:rPr>
          <w:rStyle w:val="Lienhypertexte"/>
          <w:rFonts w:ascii="Avenir Next" w:hAnsi="Avenir Next"/>
          <w:lang w:val="en-GB"/>
        </w:rPr>
        <w:t>4. «Refreshing Your Knowledge» Sessions – Former Refresher Courses (RC)</w:t>
      </w:r>
      <w:r>
        <w:rPr>
          <w:rStyle w:val="Lienhypertexte"/>
          <w:rFonts w:ascii="Avenir Next" w:hAnsi="Avenir Next"/>
          <w:lang w:val="en-GB"/>
        </w:rPr>
        <w:fldChar w:fldCharType="end"/>
      </w:r>
    </w:p>
    <w:p w14:paraId="5DD2DCC9" w14:textId="1B734DB6"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"PROCON" </w:instrText>
      </w:r>
      <w:r>
        <w:fldChar w:fldCharType="separate"/>
      </w:r>
      <w:r w:rsidR="00745F8B" w:rsidRPr="00805BA7">
        <w:rPr>
          <w:rStyle w:val="Lienhypertexte"/>
          <w:rFonts w:ascii="Avenir Next" w:hAnsi="Avenir Next"/>
          <w:lang w:val="en-GB"/>
        </w:rPr>
        <w:t>5. «PRO – CON Debate» Sessions</w:t>
      </w:r>
      <w:r>
        <w:rPr>
          <w:rStyle w:val="Lienhypertexte"/>
          <w:rFonts w:ascii="Avenir Next" w:hAnsi="Avenir Next"/>
          <w:lang w:val="en-GB"/>
        </w:rPr>
        <w:fldChar w:fldCharType="end"/>
      </w:r>
    </w:p>
    <w:p w14:paraId="7D6CF830" w14:textId="003E9EFB"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"TIPS" </w:instrText>
      </w:r>
      <w:r>
        <w:fldChar w:fldCharType="separate"/>
      </w:r>
      <w:r w:rsidR="00745F8B" w:rsidRPr="00805BA7">
        <w:rPr>
          <w:rStyle w:val="Lienhypertexte"/>
          <w:rFonts w:ascii="Avenir Next" w:hAnsi="Avenir Next"/>
          <w:lang w:val="en-GB"/>
        </w:rPr>
        <w:t>6. «Tips &amp; Tricks» Sessions</w:t>
      </w:r>
      <w:r>
        <w:rPr>
          <w:rStyle w:val="Lienhypertexte"/>
          <w:rFonts w:ascii="Avenir Next" w:hAnsi="Avenir Next"/>
          <w:lang w:val="en-GB"/>
        </w:rPr>
        <w:fldChar w:fldCharType="end"/>
      </w:r>
    </w:p>
    <w:p w14:paraId="587A3C3A" w14:textId="5F3188B7"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"Problems" </w:instrText>
      </w:r>
      <w:r>
        <w:fldChar w:fldCharType="separate"/>
      </w:r>
      <w:r w:rsidR="00745F8B" w:rsidRPr="00805BA7">
        <w:rPr>
          <w:rStyle w:val="Lienhypertexte"/>
          <w:rFonts w:ascii="Avenir Next" w:hAnsi="Avenir Next"/>
          <w:lang w:val="en-GB"/>
        </w:rPr>
        <w:t>7. «Problem Based Learning Discussion – PBLD» Sessions</w:t>
      </w:r>
      <w:r>
        <w:rPr>
          <w:rStyle w:val="Lienhypertexte"/>
          <w:rFonts w:ascii="Avenir Next" w:hAnsi="Avenir Next"/>
          <w:lang w:val="en-GB"/>
        </w:rPr>
        <w:fldChar w:fldCharType="end"/>
      </w:r>
    </w:p>
    <w:p w14:paraId="64656166" w14:textId="69DF3A44"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"ASK" </w:instrText>
      </w:r>
      <w:r>
        <w:fldChar w:fldCharType="separate"/>
      </w:r>
      <w:r w:rsidR="00745F8B" w:rsidRPr="00805BA7">
        <w:rPr>
          <w:rStyle w:val="Lienhypertexte"/>
          <w:rFonts w:ascii="Avenir Next" w:hAnsi="Avenir Next"/>
          <w:lang w:val="en-GB"/>
        </w:rPr>
        <w:t>8. «Ask the Expert» Sessions</w:t>
      </w:r>
      <w:r>
        <w:rPr>
          <w:rStyle w:val="Lienhypertexte"/>
          <w:rFonts w:ascii="Avenir Next" w:hAnsi="Avenir Next"/>
          <w:lang w:val="en-GB"/>
        </w:rPr>
        <w:fldChar w:fldCharType="end"/>
      </w:r>
    </w:p>
    <w:p w14:paraId="20566837" w14:textId="3F6858F9"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"SECOND_OPINION" </w:instrText>
      </w:r>
      <w:r>
        <w:fldChar w:fldCharType="separate"/>
      </w:r>
      <w:r w:rsidR="00745F8B" w:rsidRPr="00805BA7">
        <w:rPr>
          <w:rStyle w:val="Lienhypertexte"/>
          <w:rFonts w:ascii="Avenir Next" w:hAnsi="Avenir Next"/>
          <w:lang w:val="en-GB"/>
        </w:rPr>
        <w:t>9. «Second Opinion Based Discussion» Sessions</w:t>
      </w:r>
      <w:r>
        <w:rPr>
          <w:rStyle w:val="Lienhypertexte"/>
          <w:rFonts w:ascii="Avenir Next" w:hAnsi="Avenir Next"/>
          <w:lang w:val="en-GB"/>
        </w:rPr>
        <w:fldChar w:fldCharType="end"/>
      </w:r>
    </w:p>
    <w:p w14:paraId="53D4D28A" w14:textId="548E249D"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"Industry" </w:instrText>
      </w:r>
      <w:r>
        <w:fldChar w:fldCharType="separate"/>
      </w:r>
      <w:r w:rsidR="00745F8B" w:rsidRPr="00805BA7">
        <w:rPr>
          <w:rStyle w:val="Lienhypertexte"/>
          <w:rFonts w:ascii="Avenir Next" w:hAnsi="Avenir Next"/>
          <w:lang w:val="en-GB"/>
        </w:rPr>
        <w:t>11. Industry Supported Sessions</w:t>
      </w:r>
      <w:r>
        <w:rPr>
          <w:rStyle w:val="Lienhypertexte"/>
          <w:rFonts w:ascii="Avenir Next" w:hAnsi="Avenir Next"/>
          <w:lang w:val="en-GB"/>
        </w:rPr>
        <w:fldChar w:fldCharType="end"/>
      </w:r>
    </w:p>
    <w:p w14:paraId="269DC995" w14:textId="7A78E6C4"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"Live_demo" </w:instrText>
      </w:r>
      <w:r>
        <w:fldChar w:fldCharType="separate"/>
      </w:r>
      <w:r w:rsidR="00745F8B" w:rsidRPr="00805BA7">
        <w:rPr>
          <w:rStyle w:val="Lienhypertexte"/>
          <w:rFonts w:ascii="Avenir Next" w:hAnsi="Avenir Next"/>
          <w:lang w:val="en-GB"/>
        </w:rPr>
        <w:t>12. Live Demonstrations (LIVE DEMO) on Human Models</w:t>
      </w:r>
      <w:r>
        <w:rPr>
          <w:rStyle w:val="Lienhypertexte"/>
          <w:rFonts w:ascii="Avenir Next" w:hAnsi="Avenir Next"/>
          <w:lang w:val="en-GB"/>
        </w:rPr>
        <w:fldChar w:fldCharType="end"/>
      </w:r>
    </w:p>
    <w:p w14:paraId="72BBEA9F" w14:textId="03C30A16" w:rsidR="00745F8B" w:rsidRPr="006D6A29" w:rsidRDefault="00A45D5E" w:rsidP="00E06182">
      <w:pPr>
        <w:spacing w:line="480" w:lineRule="auto"/>
        <w:jc w:val="both"/>
        <w:rPr>
          <w:rFonts w:ascii="Avenir Next" w:hAnsi="Avenir Next"/>
          <w:highlight w:val="yellow"/>
          <w:lang w:val="en-GB"/>
        </w:rPr>
      </w:pPr>
      <w:r>
        <w:fldChar w:fldCharType="begin"/>
      </w:r>
      <w:r w:rsidRPr="001C09BE">
        <w:rPr>
          <w:lang w:val="en-US"/>
        </w:rPr>
        <w:instrText xml:space="preserve"> HYPERLINK \l "HANDS_ON_WS" </w:instrText>
      </w:r>
      <w:r>
        <w:fldChar w:fldCharType="separate"/>
      </w:r>
      <w:r w:rsidR="00745F8B" w:rsidRPr="006D6A29">
        <w:rPr>
          <w:rStyle w:val="Lienhypertexte"/>
          <w:rFonts w:ascii="Avenir Next" w:hAnsi="Avenir Next"/>
          <w:highlight w:val="yellow"/>
          <w:lang w:val="en-GB"/>
        </w:rPr>
        <w:t>13. Hands – On Clinical Workshops</w:t>
      </w:r>
      <w:r>
        <w:rPr>
          <w:rStyle w:val="Lienhypertexte"/>
          <w:rFonts w:ascii="Avenir Next" w:hAnsi="Avenir Next"/>
          <w:highlight w:val="yellow"/>
          <w:lang w:val="en-GB"/>
        </w:rPr>
        <w:fldChar w:fldCharType="end"/>
      </w:r>
    </w:p>
    <w:p w14:paraId="2E24C6C1" w14:textId="3806EB98" w:rsidR="00745F8B" w:rsidRPr="006D6A29" w:rsidRDefault="00A45D5E" w:rsidP="00E06182">
      <w:pPr>
        <w:spacing w:line="480" w:lineRule="auto"/>
        <w:jc w:val="both"/>
        <w:rPr>
          <w:rFonts w:ascii="Avenir Next" w:hAnsi="Avenir Next"/>
          <w:highlight w:val="yellow"/>
          <w:lang w:val="en-GB"/>
        </w:rPr>
      </w:pPr>
      <w:r>
        <w:fldChar w:fldCharType="begin"/>
      </w:r>
      <w:r w:rsidRPr="001C09BE">
        <w:rPr>
          <w:lang w:val="en-US"/>
        </w:rPr>
        <w:instrText xml:space="preserve"> HYPERLINK \l "MINI_HANDS_ON_WS" </w:instrText>
      </w:r>
      <w:r>
        <w:fldChar w:fldCharType="separate"/>
      </w:r>
      <w:r w:rsidR="00745F8B" w:rsidRPr="006D6A29">
        <w:rPr>
          <w:rStyle w:val="Lienhypertexte"/>
          <w:rFonts w:ascii="Avenir Next" w:hAnsi="Avenir Next"/>
          <w:highlight w:val="yellow"/>
          <w:lang w:val="en-GB"/>
        </w:rPr>
        <w:t>14. Mini Hands – Clinical Workshops</w:t>
      </w:r>
      <w:r>
        <w:rPr>
          <w:rStyle w:val="Lienhypertexte"/>
          <w:rFonts w:ascii="Avenir Next" w:hAnsi="Avenir Next"/>
          <w:highlight w:val="yellow"/>
          <w:lang w:val="en-GB"/>
        </w:rPr>
        <w:fldChar w:fldCharType="end"/>
      </w:r>
    </w:p>
    <w:p w14:paraId="53E9B0A8" w14:textId="25C8FFAD"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"CADAVER_WS" </w:instrText>
      </w:r>
      <w:r>
        <w:fldChar w:fldCharType="separate"/>
      </w:r>
      <w:r w:rsidR="00745F8B" w:rsidRPr="006D6A29">
        <w:rPr>
          <w:rStyle w:val="Lienhypertexte"/>
          <w:rFonts w:ascii="Avenir Next" w:hAnsi="Avenir Next"/>
          <w:highlight w:val="yellow"/>
          <w:lang w:val="en-GB"/>
        </w:rPr>
        <w:t>15. Hands – On Cadaver Workshops</w:t>
      </w:r>
      <w:r>
        <w:rPr>
          <w:rStyle w:val="Lienhypertexte"/>
          <w:rFonts w:ascii="Avenir Next" w:hAnsi="Avenir Next"/>
          <w:highlight w:val="yellow"/>
          <w:lang w:val="en-GB"/>
        </w:rPr>
        <w:fldChar w:fldCharType="end"/>
      </w:r>
    </w:p>
    <w:p w14:paraId="472AEF01" w14:textId="313DB68A" w:rsidR="00745F8B" w:rsidRPr="00805BA7" w:rsidRDefault="00A45D5E" w:rsidP="00E06182">
      <w:pPr>
        <w:spacing w:line="480" w:lineRule="auto"/>
        <w:jc w:val="both"/>
        <w:rPr>
          <w:rFonts w:ascii="Avenir Next" w:hAnsi="Avenir Next"/>
          <w:lang w:val="en-GB"/>
        </w:rPr>
      </w:pPr>
      <w:r>
        <w:fldChar w:fldCharType="begin"/>
      </w:r>
      <w:r w:rsidRPr="001C09BE">
        <w:rPr>
          <w:lang w:val="en-US"/>
        </w:rPr>
        <w:instrText xml:space="preserve"> HYPERLINK \l "AGORA_SESSION" </w:instrText>
      </w:r>
      <w:r>
        <w:fldChar w:fldCharType="separate"/>
      </w:r>
      <w:r w:rsidR="00745F8B" w:rsidRPr="00805BA7">
        <w:rPr>
          <w:rStyle w:val="Lienhypertexte"/>
          <w:rFonts w:ascii="Avenir Next" w:hAnsi="Avenir Next"/>
          <w:lang w:val="en-GB"/>
        </w:rPr>
        <w:t>16. «360</w:t>
      </w:r>
      <w:r w:rsidR="00677C8F" w:rsidRPr="00805BA7">
        <w:rPr>
          <w:rStyle w:val="Lienhypertexte"/>
          <w:rFonts w:ascii="Avenir Next" w:hAnsi="Avenir Next"/>
          <w:lang w:val="en-GB"/>
        </w:rPr>
        <w:t>°</w:t>
      </w:r>
      <w:r w:rsidR="00745F8B" w:rsidRPr="00805BA7">
        <w:rPr>
          <w:rStyle w:val="Lienhypertexte"/>
          <w:rFonts w:ascii="Avenir Next" w:hAnsi="Avenir Next"/>
          <w:lang w:val="en-GB"/>
        </w:rPr>
        <w:t xml:space="preserve"> Simulation» Sessions</w:t>
      </w:r>
      <w:r>
        <w:rPr>
          <w:rStyle w:val="Lienhypertexte"/>
          <w:rFonts w:ascii="Avenir Next" w:hAnsi="Avenir Next"/>
          <w:lang w:val="en-GB"/>
        </w:rPr>
        <w:fldChar w:fldCharType="end"/>
      </w:r>
    </w:p>
    <w:p w14:paraId="551FC843" w14:textId="27174CA4" w:rsidR="00745F8B" w:rsidRPr="00805BA7" w:rsidRDefault="00A45D5E" w:rsidP="00E06182">
      <w:pPr>
        <w:tabs>
          <w:tab w:val="left" w:pos="4212"/>
        </w:tabs>
        <w:spacing w:line="480" w:lineRule="auto"/>
        <w:jc w:val="both"/>
        <w:rPr>
          <w:rFonts w:ascii="Avenir Next" w:hAnsi="Avenir Next"/>
          <w:lang w:val="en-GB"/>
        </w:rPr>
      </w:pPr>
      <w:hyperlink w:anchor="FREE_PAPER" w:history="1">
        <w:r w:rsidR="00745F8B" w:rsidRPr="00805BA7">
          <w:rPr>
            <w:rStyle w:val="Lienhypertexte"/>
            <w:rFonts w:ascii="Avenir Next" w:hAnsi="Avenir Next"/>
            <w:lang w:val="en-GB"/>
          </w:rPr>
          <w:t>17. Free Paper Sessions</w:t>
        </w:r>
      </w:hyperlink>
      <w:r w:rsidR="00745F8B" w:rsidRPr="00805BA7">
        <w:rPr>
          <w:rFonts w:ascii="Avenir Next" w:hAnsi="Avenir Next"/>
          <w:lang w:val="en-GB"/>
        </w:rPr>
        <w:tab/>
      </w:r>
    </w:p>
    <w:p w14:paraId="3F529672" w14:textId="47622810" w:rsidR="00745F8B" w:rsidRPr="00805BA7" w:rsidRDefault="00A45D5E" w:rsidP="00E06182">
      <w:pPr>
        <w:spacing w:line="480" w:lineRule="auto"/>
        <w:jc w:val="both"/>
        <w:rPr>
          <w:rFonts w:ascii="Avenir Next" w:hAnsi="Avenir Next"/>
          <w:lang w:val="en-GB"/>
        </w:rPr>
      </w:pPr>
      <w:hyperlink w:anchor="E_POSTER" w:history="1">
        <w:r w:rsidR="00745F8B" w:rsidRPr="00805BA7">
          <w:rPr>
            <w:rStyle w:val="Lienhypertexte"/>
            <w:rFonts w:ascii="Avenir Next" w:hAnsi="Avenir Next"/>
            <w:lang w:val="en-GB"/>
          </w:rPr>
          <w:t>18. E-Posters Sessions</w:t>
        </w:r>
      </w:hyperlink>
    </w:p>
    <w:p w14:paraId="5E6260AA" w14:textId="2E90EF12" w:rsidR="00745F8B" w:rsidRPr="00805BA7" w:rsidRDefault="00A45D5E" w:rsidP="00E06182">
      <w:pPr>
        <w:spacing w:line="480" w:lineRule="auto"/>
        <w:jc w:val="both"/>
        <w:rPr>
          <w:rFonts w:ascii="Avenir Next" w:hAnsi="Avenir Next"/>
          <w:lang w:val="en-GB"/>
        </w:rPr>
      </w:pPr>
      <w:hyperlink w:anchor="PROSPECT" w:history="1">
        <w:r w:rsidR="00745F8B" w:rsidRPr="00805BA7">
          <w:rPr>
            <w:rStyle w:val="Lienhypertexte"/>
            <w:rFonts w:ascii="Avenir Next" w:hAnsi="Avenir Next"/>
            <w:lang w:val="en-GB"/>
          </w:rPr>
          <w:t>19. PROSPECT Session</w:t>
        </w:r>
      </w:hyperlink>
    </w:p>
    <w:p w14:paraId="0B21477F" w14:textId="504625D8" w:rsidR="00267C36" w:rsidRPr="00805BA7" w:rsidRDefault="00A45D5E" w:rsidP="00E06182">
      <w:pPr>
        <w:spacing w:line="480" w:lineRule="auto"/>
        <w:jc w:val="both"/>
        <w:rPr>
          <w:rFonts w:ascii="Avenir Next" w:hAnsi="Avenir Next"/>
          <w:lang w:val="en-GB"/>
        </w:rPr>
      </w:pPr>
      <w:hyperlink w:anchor="ERSA_SESSION" w:history="1">
        <w:r w:rsidR="00745F8B" w:rsidRPr="00805BA7">
          <w:rPr>
            <w:rStyle w:val="Lienhypertexte"/>
            <w:rFonts w:ascii="Avenir Next" w:hAnsi="Avenir Next"/>
            <w:lang w:val="en-GB"/>
          </w:rPr>
          <w:t>20. ESRA Sessions</w:t>
        </w:r>
      </w:hyperlink>
    </w:p>
    <w:p w14:paraId="7E1B0B19" w14:textId="07B1F031" w:rsidR="00267C36" w:rsidRPr="006D6A29" w:rsidRDefault="00267C36" w:rsidP="00E06182">
      <w:pPr>
        <w:spacing w:line="480" w:lineRule="auto"/>
        <w:jc w:val="both"/>
        <w:rPr>
          <w:rStyle w:val="Lienhypertexte"/>
          <w:rFonts w:ascii="Avenir Next" w:hAnsi="Avenir Next"/>
          <w:highlight w:val="cyan"/>
          <w:lang w:val="en-GB"/>
        </w:rPr>
        <w:sectPr w:rsidR="00267C36" w:rsidRPr="006D6A29" w:rsidSect="002C6879">
          <w:type w:val="continuous"/>
          <w:pgSz w:w="11906" w:h="16838"/>
          <w:pgMar w:top="720" w:right="720" w:bottom="720" w:left="720" w:header="511" w:footer="576" w:gutter="0"/>
          <w:cols w:num="2" w:space="708"/>
          <w:docGrid w:linePitch="360"/>
        </w:sectPr>
      </w:pPr>
      <w:r w:rsidRPr="006D6A29">
        <w:rPr>
          <w:rFonts w:ascii="Avenir Next" w:hAnsi="Avenir Next"/>
          <w:highlight w:val="cyan"/>
          <w:lang w:val="en-GB"/>
        </w:rPr>
        <w:fldChar w:fldCharType="begin"/>
      </w:r>
      <w:r w:rsidRPr="006D6A29">
        <w:rPr>
          <w:rFonts w:ascii="Avenir Next" w:hAnsi="Avenir Next"/>
          <w:highlight w:val="cyan"/>
          <w:lang w:val="en-GB"/>
        </w:rPr>
        <w:instrText xml:space="preserve"> HYPERLINK  \l "CHAIR_SESSION" </w:instrText>
      </w:r>
      <w:r w:rsidRPr="006D6A29">
        <w:rPr>
          <w:rFonts w:ascii="Avenir Next" w:hAnsi="Avenir Next"/>
          <w:highlight w:val="cyan"/>
          <w:lang w:val="en-GB"/>
        </w:rPr>
        <w:fldChar w:fldCharType="separate"/>
      </w:r>
      <w:r w:rsidRPr="006D6A29">
        <w:rPr>
          <w:rStyle w:val="Lienhypertexte"/>
          <w:rFonts w:ascii="Avenir Next" w:hAnsi="Avenir Next"/>
          <w:highlight w:val="cyan"/>
          <w:lang w:val="en-GB"/>
        </w:rPr>
        <w:t>21. Moderators guidelines</w:t>
      </w:r>
    </w:p>
    <w:p w14:paraId="2AA94781" w14:textId="44CF907C" w:rsidR="009A769C" w:rsidRPr="009057C0" w:rsidRDefault="00267C36" w:rsidP="00E06182">
      <w:pPr>
        <w:autoSpaceDE w:val="0"/>
        <w:autoSpaceDN w:val="0"/>
        <w:adjustRightInd w:val="0"/>
        <w:spacing w:line="480" w:lineRule="auto"/>
        <w:rPr>
          <w:rFonts w:ascii="Calibri-Bold" w:hAnsi="Calibri-Bold" w:cs="Calibri-Bold"/>
          <w:b/>
          <w:bCs/>
          <w:color w:val="FF0000"/>
          <w:sz w:val="28"/>
          <w:szCs w:val="28"/>
          <w:lang w:val="en-GB"/>
        </w:rPr>
      </w:pPr>
      <w:r w:rsidRPr="006D6A29">
        <w:rPr>
          <w:rFonts w:ascii="Avenir Next" w:hAnsi="Avenir Next"/>
          <w:highlight w:val="cyan"/>
          <w:lang w:val="en-GB"/>
        </w:rPr>
        <w:fldChar w:fldCharType="end"/>
      </w:r>
    </w:p>
    <w:p w14:paraId="080FB030" w14:textId="77777777" w:rsidR="00677C8F" w:rsidRPr="009057C0" w:rsidRDefault="00677C8F" w:rsidP="009A769C">
      <w:pPr>
        <w:autoSpaceDE w:val="0"/>
        <w:autoSpaceDN w:val="0"/>
        <w:adjustRightInd w:val="0"/>
        <w:rPr>
          <w:rFonts w:ascii="Calibri-Bold" w:hAnsi="Calibri-Bold" w:cs="Calibri-Bold"/>
          <w:b/>
          <w:bCs/>
          <w:color w:val="FF0000"/>
          <w:sz w:val="28"/>
          <w:szCs w:val="28"/>
          <w:lang w:val="en-GB"/>
        </w:rPr>
      </w:pPr>
    </w:p>
    <w:p w14:paraId="72D7DF43" w14:textId="3B28E7B8" w:rsidR="009A769C" w:rsidRPr="00BD23A6" w:rsidRDefault="009A769C" w:rsidP="006243ED">
      <w:pPr>
        <w:autoSpaceDE w:val="0"/>
        <w:autoSpaceDN w:val="0"/>
        <w:adjustRightInd w:val="0"/>
        <w:jc w:val="center"/>
        <w:rPr>
          <w:rFonts w:ascii="Calibri-Bold" w:hAnsi="Calibri-Bold" w:cs="Calibri-Bold"/>
          <w:b/>
          <w:bCs/>
          <w:color w:val="EC1165"/>
          <w:sz w:val="28"/>
          <w:szCs w:val="28"/>
          <w:lang w:val="en-GB"/>
        </w:rPr>
      </w:pPr>
      <w:r w:rsidRPr="00BD23A6">
        <w:rPr>
          <w:rFonts w:ascii="Calibri-Bold" w:hAnsi="Calibri-Bold" w:cs="Calibri-Bold"/>
          <w:b/>
          <w:bCs/>
          <w:color w:val="EC1165"/>
          <w:sz w:val="28"/>
          <w:szCs w:val="28"/>
          <w:lang w:val="en-GB"/>
        </w:rPr>
        <w:lastRenderedPageBreak/>
        <w:t>DEFINITION – DESCRIPTION OF SESSION TYPES</w:t>
      </w:r>
    </w:p>
    <w:p w14:paraId="2B4E5F1A" w14:textId="77777777" w:rsidR="009A769C" w:rsidRPr="009057C0" w:rsidRDefault="009A769C" w:rsidP="009A769C">
      <w:pPr>
        <w:autoSpaceDE w:val="0"/>
        <w:autoSpaceDN w:val="0"/>
        <w:adjustRightInd w:val="0"/>
        <w:rPr>
          <w:rFonts w:ascii="Calibri-Bold" w:hAnsi="Calibri-Bold" w:cs="Calibri-Bold"/>
          <w:b/>
          <w:bCs/>
          <w:color w:val="FF0000"/>
          <w:sz w:val="28"/>
          <w:szCs w:val="28"/>
          <w:lang w:val="en-GB"/>
        </w:rPr>
      </w:pPr>
    </w:p>
    <w:p w14:paraId="5E9D0AD8" w14:textId="22F5AE18"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0" w:name="Networking"/>
      <w:r w:rsidRPr="00BD23A6">
        <w:rPr>
          <w:rFonts w:ascii="Calibri-Bold" w:hAnsi="Calibri-Bold" w:cs="Calibri-Bold"/>
          <w:b/>
          <w:bCs/>
          <w:color w:val="7030A0"/>
          <w:lang w:val="en-GB"/>
        </w:rPr>
        <w:t>«Networking» Sessions</w:t>
      </w:r>
    </w:p>
    <w:bookmarkEnd w:id="0"/>
    <w:p w14:paraId="28DF8B74"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06EF39E9" w14:textId="5FBF0CF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4 Lectures, presented by 4</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 Speakers, and has a duration of 1 h and 50 min (110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228D5119" w14:textId="3F618852"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26D016D"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4 Speakers</w:t>
      </w:r>
      <w:r w:rsidRPr="009057C0">
        <w:rPr>
          <w:rFonts w:ascii="Calibri" w:hAnsi="Calibri" w:cs="Calibri"/>
          <w:color w:val="262626"/>
          <w:sz w:val="20"/>
          <w:szCs w:val="20"/>
          <w:lang w:val="en-GB"/>
        </w:rPr>
        <w:t>: 4 x 22 min for each speaker presentation = 88 min</w:t>
      </w:r>
    </w:p>
    <w:p w14:paraId="4ADC882A"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17 min</w:t>
      </w:r>
    </w:p>
    <w:p w14:paraId="09609DBC"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110 min</w:t>
      </w:r>
    </w:p>
    <w:p w14:paraId="4714121A" w14:textId="5FB627D6" w:rsidR="009A769C" w:rsidRPr="009057C0" w:rsidRDefault="001D136B" w:rsidP="001D136B">
      <w:pPr>
        <w:autoSpaceDE w:val="0"/>
        <w:autoSpaceDN w:val="0"/>
        <w:adjustRightInd w:val="0"/>
        <w:ind w:right="-24"/>
        <w:jc w:val="both"/>
        <w:rPr>
          <w:rFonts w:ascii="Calibri" w:hAnsi="Calibri" w:cs="Calibri"/>
          <w:color w:val="262626"/>
          <w:sz w:val="20"/>
          <w:szCs w:val="20"/>
          <w:lang w:val="en-GB"/>
        </w:rPr>
      </w:pPr>
      <w:r w:rsidRPr="001C09BE">
        <w:rPr>
          <w:rFonts w:ascii="Calibri" w:hAnsi="Calibri" w:cs="Calibri"/>
          <w:color w:val="262626"/>
          <w:sz w:val="20"/>
          <w:szCs w:val="20"/>
          <w:lang w:val="en-US"/>
        </w:rPr>
        <w:br/>
      </w:r>
      <w:r w:rsidR="009A769C" w:rsidRPr="009057C0">
        <w:rPr>
          <w:rFonts w:ascii="Calibri" w:hAnsi="Calibri" w:cs="Calibri"/>
          <w:color w:val="262626"/>
          <w:sz w:val="20"/>
          <w:szCs w:val="20"/>
          <w:lang w:val="en-GB"/>
        </w:rPr>
        <w:t>If another Session follows, there is always on top a 10 min period before the next Session starts, for a smooth and 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 delays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the program.</w:t>
      </w:r>
    </w:p>
    <w:p w14:paraId="277A9408" w14:textId="77777777" w:rsidR="001D136B" w:rsidRPr="009057C0" w:rsidRDefault="009A769C" w:rsidP="001D136B">
      <w:pPr>
        <w:autoSpaceDE w:val="0"/>
        <w:autoSpaceDN w:val="0"/>
        <w:adjustRightInd w:val="0"/>
        <w:ind w:right="-24"/>
        <w:jc w:val="both"/>
        <w:rPr>
          <w:rFonts w:ascii="Calibri" w:hAnsi="Calibri" w:cs="Calibri"/>
          <w:color w:val="262626"/>
          <w:sz w:val="20"/>
          <w:szCs w:val="20"/>
          <w:lang w:val="en-GB"/>
        </w:rPr>
      </w:pPr>
      <w:r w:rsidRPr="009057C0">
        <w:rPr>
          <w:rFonts w:ascii="Calibri" w:hAnsi="Calibri" w:cs="Calibri"/>
          <w:color w:val="262626"/>
          <w:sz w:val="20"/>
          <w:szCs w:val="20"/>
          <w:lang w:val="en-GB"/>
        </w:rPr>
        <w:t>Each «Networking» Session has a general «Running» Title and the 4 Lectures within the Session are related and perfectly</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fitted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overall topic, as a nucleus that will generate the discussion with audience. Speakers are kindly advised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respect the time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leave enough space to the audience to interact with them. As such, a «network of knowledge»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between the «panel–experts» and the audience can be established and a true sense of «value transmission» to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participant can be generated. Moderators, except Introduction, will be responsible to maintain timings and at the end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talks to coordinate the Q&amp;A – Discussion.</w:t>
      </w:r>
      <w:r w:rsidR="001D136B" w:rsidRPr="009057C0">
        <w:rPr>
          <w:rFonts w:ascii="Calibri" w:hAnsi="Calibri" w:cs="Calibri"/>
          <w:color w:val="262626"/>
          <w:sz w:val="20"/>
          <w:szCs w:val="20"/>
          <w:lang w:val="en-GB"/>
        </w:rPr>
        <w:t xml:space="preserve"> </w:t>
      </w:r>
    </w:p>
    <w:p w14:paraId="25CF58AA" w14:textId="04134E0F" w:rsidR="009A769C" w:rsidRPr="009057C0" w:rsidRDefault="009A769C" w:rsidP="001D136B">
      <w:pPr>
        <w:autoSpaceDE w:val="0"/>
        <w:autoSpaceDN w:val="0"/>
        <w:adjustRightInd w:val="0"/>
        <w:ind w:right="-24"/>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were urged to provide a short text related to their talks. Those that have been submitted inside deadline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appear in the congress app, but also in the RAPM supplement dedicated to the congress proceedings (citable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3F3856F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p>
    <w:p w14:paraId="1E892D08" w14:textId="1FEA6202"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1" w:name="expert"/>
      <w:r w:rsidRPr="00BD23A6">
        <w:rPr>
          <w:rFonts w:ascii="Calibri-Bold" w:hAnsi="Calibri-Bold" w:cs="Calibri-Bold"/>
          <w:b/>
          <w:bCs/>
          <w:color w:val="7030A0"/>
          <w:lang w:val="en-GB"/>
        </w:rPr>
        <w:t>«Expert Opinion Discussion» Sessions</w:t>
      </w:r>
    </w:p>
    <w:bookmarkEnd w:id="1"/>
    <w:p w14:paraId="3F364463"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29D7674C" w14:textId="4F2F944A"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2 or 3 Lectures, presented by 2</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or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 Speakers respectively, and has a duration of 1 h (60 min) in total in case of 3 Speakers, or of 50 min in case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2, with</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allocated time being divided as described below.</w:t>
      </w:r>
    </w:p>
    <w:p w14:paraId="47A2854F" w14:textId="6F58B638" w:rsidR="009A769C" w:rsidRPr="009057C0" w:rsidRDefault="001D136B"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In case of 3 Speakers</w:t>
      </w:r>
    </w:p>
    <w:p w14:paraId="40E0F21A"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10B4B773"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3 x 15 min for each speaker presentation = 45 min</w:t>
      </w:r>
    </w:p>
    <w:p w14:paraId="7FEE6EBF"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10 min</w:t>
      </w:r>
    </w:p>
    <w:p w14:paraId="791B8986"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60 min</w:t>
      </w:r>
    </w:p>
    <w:p w14:paraId="3077C880"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case of 2 Speakers</w:t>
      </w:r>
    </w:p>
    <w:p w14:paraId="7E53A2D9"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699B628E"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2 x 15 min for each speaker presentation = 45 min</w:t>
      </w:r>
    </w:p>
    <w:p w14:paraId="0920C804"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15 min</w:t>
      </w:r>
    </w:p>
    <w:p w14:paraId="49A6008B"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50 min</w:t>
      </w:r>
    </w:p>
    <w:p w14:paraId="752383AD" w14:textId="6533EFE4"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 xml:space="preserve">If another Session follows, there is always on top a </w:t>
      </w:r>
      <w:proofErr w:type="gramStart"/>
      <w:r w:rsidRPr="009057C0">
        <w:rPr>
          <w:rFonts w:ascii="Calibri" w:hAnsi="Calibri" w:cs="Calibri"/>
          <w:color w:val="262626"/>
          <w:sz w:val="20"/>
          <w:szCs w:val="20"/>
          <w:lang w:val="en-GB"/>
        </w:rPr>
        <w:t>5 or 10 min</w:t>
      </w:r>
      <w:proofErr w:type="gramEnd"/>
      <w:r w:rsidRPr="009057C0">
        <w:rPr>
          <w:rFonts w:ascii="Calibri" w:hAnsi="Calibri" w:cs="Calibri"/>
          <w:color w:val="262626"/>
          <w:sz w:val="20"/>
          <w:szCs w:val="20"/>
          <w:lang w:val="en-GB"/>
        </w:rPr>
        <w:t xml:space="preserve"> period before the next Session starts, for a smooth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w:t>
      </w:r>
    </w:p>
    <w:p w14:paraId="6E7F78A9" w14:textId="6F2AD243" w:rsidR="009A769C" w:rsidRPr="009057C0" w:rsidRDefault="009A769C" w:rsidP="009A769C">
      <w:pPr>
        <w:autoSpaceDE w:val="0"/>
        <w:autoSpaceDN w:val="0"/>
        <w:adjustRightInd w:val="0"/>
        <w:rPr>
          <w:rFonts w:ascii="Calibri-Light" w:hAnsi="Calibri-Light" w:cs="Calibri-Light"/>
          <w:color w:val="0070C1"/>
          <w:sz w:val="20"/>
          <w:szCs w:val="20"/>
          <w:lang w:val="en-GB"/>
        </w:rPr>
      </w:pPr>
    </w:p>
    <w:p w14:paraId="44DFF104" w14:textId="77777777" w:rsidR="001D136B"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Each «Expert Opinion Discussion» Session has a general «Running» Title on a usually «Hot Controversial Topic of Debate»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and the 2 or 3 Lectures included within the Session are related to the overall topic, serving as the trigger and axis that</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generate the discussion with audience. In some cases, discussion is accompanied by a consensus statement 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clinical relevance, in relation to the general topic discussed in the session. Speakers are kindly advised to respect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time and to leave enough space to the audience to interact with them. As such, following the «panel–experts»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presentations, the audience can interact with them to express their opinions, ask questions and solve unclear aspects in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relation to the presentations. Moderators, except Introduction, will be responsible to maintain timings and at the end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talks to coordinate the Q&amp;A – Discussion.</w:t>
      </w:r>
      <w:r w:rsidR="001D136B" w:rsidRPr="009057C0">
        <w:rPr>
          <w:rFonts w:ascii="Calibri" w:hAnsi="Calibri" w:cs="Calibri"/>
          <w:color w:val="262626"/>
          <w:sz w:val="20"/>
          <w:szCs w:val="20"/>
          <w:lang w:val="en-GB"/>
        </w:rPr>
        <w:t xml:space="preserve"> </w:t>
      </w:r>
    </w:p>
    <w:p w14:paraId="21469B38" w14:textId="0D49C625"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All speakers were urged to provide a short text related to their talks. Those that have been submitted inside deadline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set will</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appear in the congress app, but also in the RAPM supplement dedicated to the congress proceedings (citable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publication).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lastRenderedPageBreak/>
        <w:t>addition, the slides of the speakers will also appear in the congress app, if presenters give their permission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to share their intellectual content.</w:t>
      </w:r>
    </w:p>
    <w:p w14:paraId="2F3D7F44" w14:textId="77777777" w:rsidR="009A769C" w:rsidRPr="009057C0" w:rsidRDefault="009A769C" w:rsidP="009A769C">
      <w:pPr>
        <w:autoSpaceDE w:val="0"/>
        <w:autoSpaceDN w:val="0"/>
        <w:adjustRightInd w:val="0"/>
        <w:rPr>
          <w:rFonts w:ascii="Calibri" w:hAnsi="Calibri" w:cs="Calibri"/>
          <w:color w:val="262626"/>
          <w:sz w:val="20"/>
          <w:szCs w:val="20"/>
          <w:lang w:val="en-GB"/>
        </w:rPr>
      </w:pPr>
    </w:p>
    <w:p w14:paraId="2CBD7FC6" w14:textId="7E7339AD"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2" w:name="Panel"/>
      <w:r w:rsidRPr="00BD23A6">
        <w:rPr>
          <w:rFonts w:ascii="Calibri-Bold" w:hAnsi="Calibri-Bold" w:cs="Calibri-Bold"/>
          <w:b/>
          <w:bCs/>
          <w:color w:val="7030A0"/>
          <w:lang w:val="en-GB"/>
        </w:rPr>
        <w:t>«Panel Discussion» Sessions</w:t>
      </w:r>
    </w:p>
    <w:bookmarkEnd w:id="2"/>
    <w:p w14:paraId="1BA0AF56"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0F8EA160" w14:textId="1D594D89"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3 Lectures, presented by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Speakers respectively, and has a duration of 75 to 80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6DD1A3C2" w14:textId="0600427C" w:rsidR="009A769C" w:rsidRPr="009057C0" w:rsidRDefault="001D136B"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1E84390C"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3 x 20 min for each speaker presentation = 60 min</w:t>
      </w:r>
    </w:p>
    <w:p w14:paraId="518D46AB"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10 or 15 min, depending on the whole program structure</w:t>
      </w:r>
    </w:p>
    <w:p w14:paraId="33DCE8A3"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Total Duration: </w:t>
      </w:r>
      <w:r w:rsidRPr="009057C0">
        <w:rPr>
          <w:rFonts w:ascii="Calibri" w:hAnsi="Calibri" w:cs="Calibri"/>
          <w:color w:val="262626"/>
          <w:sz w:val="20"/>
          <w:szCs w:val="20"/>
          <w:lang w:val="en-GB"/>
        </w:rPr>
        <w:t>75 or 80 min</w:t>
      </w:r>
    </w:p>
    <w:p w14:paraId="4426C53B" w14:textId="2AD494D8"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If another Session follows, there is always on top a 5 min period before the next Session starts, for a smooth and 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 delays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the program flow.</w:t>
      </w:r>
      <w:r w:rsidRPr="009057C0">
        <w:rPr>
          <w:rFonts w:ascii="Calibri" w:hAnsi="Calibri" w:cs="Calibri"/>
          <w:color w:val="262626"/>
          <w:sz w:val="20"/>
          <w:szCs w:val="20"/>
          <w:lang w:val="en-GB"/>
        </w:rPr>
        <w:br/>
      </w:r>
    </w:p>
    <w:p w14:paraId="67842D21" w14:textId="77777777" w:rsidR="001D136B"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Each «Panel Discussion» Session has a general «Running» Title dedicated to a topic that needs answers from experts.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Lectures included within the Session are related to the overall topic, aiming to present to the audience an update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dilemmas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often encountered in daily practice, but also to generate the discussion with session participants. Speakers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 kindly advised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respect the time and to leave enough space to the audience to interact with them. As such, following</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«panel–experts» presentations, the audience can interact with them to express their opinions, ask questions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highlight «grey zones» in relation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the presentations. Moderators, except Introduction, will be responsible to maintain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timings and at the end of the talks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coordinate the Q&amp;A – Discussion.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were urged to provide a short text related to their talks. Those that have been submitted inside deadline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 appear in the congress app, but also in the RAPM supplement dedicated to the congress proceedings (citable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739BAC93" w14:textId="54C43024" w:rsidR="009A769C" w:rsidRPr="009057C0" w:rsidRDefault="009A769C" w:rsidP="001D136B">
      <w:pPr>
        <w:autoSpaceDE w:val="0"/>
        <w:autoSpaceDN w:val="0"/>
        <w:adjustRightInd w:val="0"/>
        <w:jc w:val="both"/>
        <w:rPr>
          <w:rFonts w:ascii="Calibri" w:hAnsi="Calibri" w:cs="Calibri"/>
          <w:color w:val="262626"/>
          <w:sz w:val="20"/>
          <w:szCs w:val="20"/>
          <w:lang w:val="en-GB"/>
        </w:rPr>
      </w:pPr>
    </w:p>
    <w:p w14:paraId="222F0DD1" w14:textId="6DB68A7E" w:rsidR="009A769C" w:rsidRPr="00BD23A6" w:rsidRDefault="009A769C" w:rsidP="001B0A89">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3" w:name="Refreshing"/>
      <w:r w:rsidRPr="00BD23A6">
        <w:rPr>
          <w:rFonts w:ascii="Calibri-Bold" w:hAnsi="Calibri-Bold" w:cs="Calibri-Bold"/>
          <w:b/>
          <w:bCs/>
          <w:color w:val="7030A0"/>
          <w:lang w:val="en-GB"/>
        </w:rPr>
        <w:t>«Refreshing Your Knowledge» Sessions – Former Refresher Courses (RC)</w:t>
      </w:r>
    </w:p>
    <w:bookmarkEnd w:id="3"/>
    <w:p w14:paraId="28736355" w14:textId="77777777" w:rsidR="001B0A89" w:rsidRPr="009057C0" w:rsidRDefault="001B0A89" w:rsidP="001B0A89">
      <w:pPr>
        <w:pStyle w:val="Paragraphedeliste"/>
        <w:autoSpaceDE w:val="0"/>
        <w:autoSpaceDN w:val="0"/>
        <w:adjustRightInd w:val="0"/>
        <w:spacing w:after="0" w:line="240" w:lineRule="auto"/>
        <w:rPr>
          <w:rFonts w:ascii="Calibri-Bold" w:hAnsi="Calibri-Bold" w:cs="Calibri-Bold"/>
          <w:b/>
          <w:bCs/>
          <w:color w:val="0070C1"/>
          <w:lang w:val="en-GB"/>
        </w:rPr>
      </w:pPr>
    </w:p>
    <w:p w14:paraId="4BC6B73B" w14:textId="52D14844"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r w:rsidR="001D136B" w:rsidRPr="009057C0">
        <w:rPr>
          <w:rFonts w:ascii="Calibri" w:hAnsi="Calibri" w:cs="Calibri"/>
          <w:color w:val="262626"/>
          <w:sz w:val="20"/>
          <w:szCs w:val="20"/>
          <w:lang w:val="en-GB"/>
        </w:rPr>
        <w:br/>
      </w:r>
    </w:p>
    <w:p w14:paraId="21703351"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686D7EF1"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4BABDF8F"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 min</w:t>
      </w:r>
    </w:p>
    <w:p w14:paraId="1BAC3C08"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30 min</w:t>
      </w:r>
    </w:p>
    <w:p w14:paraId="3987B288" w14:textId="4DDBC192" w:rsidR="009A769C" w:rsidRPr="002C6879" w:rsidRDefault="009A769C" w:rsidP="009A769C">
      <w:pPr>
        <w:autoSpaceDE w:val="0"/>
        <w:autoSpaceDN w:val="0"/>
        <w:adjustRightInd w:val="0"/>
        <w:rPr>
          <w:rFonts w:ascii="Calibri-Light" w:hAnsi="Calibri-Light" w:cs="Calibri-Light"/>
          <w:color w:val="0070C1"/>
          <w:sz w:val="20"/>
          <w:szCs w:val="20"/>
        </w:rPr>
      </w:pPr>
    </w:p>
    <w:p w14:paraId="1E8EE7EC" w14:textId="5DC4B91F"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or 10min period before the next Session starts, for a smooth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circulation of Speakers and Attendees, but also for covering any unpredicted extension of the session, to avoid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w:t>
      </w:r>
    </w:p>
    <w:p w14:paraId="43735340" w14:textId="77777777" w:rsidR="00C574F3" w:rsidRPr="009057C0" w:rsidRDefault="00C574F3" w:rsidP="002778F7">
      <w:pPr>
        <w:autoSpaceDE w:val="0"/>
        <w:autoSpaceDN w:val="0"/>
        <w:adjustRightInd w:val="0"/>
        <w:jc w:val="both"/>
        <w:rPr>
          <w:rFonts w:ascii="Calibri" w:hAnsi="Calibri" w:cs="Calibri"/>
          <w:color w:val="262626"/>
          <w:sz w:val="20"/>
          <w:szCs w:val="20"/>
          <w:lang w:val="en-GB"/>
        </w:rPr>
      </w:pPr>
    </w:p>
    <w:p w14:paraId="0D873CFE" w14:textId="20C671F6"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 Refreshing Your Knowledge Session is supposed to discuss in depth a topic and refresh the knowledge of participants,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as a kind of literature review. The title of the session is specific and usually covers a specific but rather broad topic.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 is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expected to present an update on the most recent publications related to the topic that is about to be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discussed, whereas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most modern status of the topic is reviewed. The concept in this session type is that participants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 conveyed from existing</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knowledge of the subject presented to the updated knowledge that is available after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presentation, in a dynamic sense of «…</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if you used to do it this way, now you must change your practice and follow this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new recommended approach…».</w:t>
      </w:r>
    </w:p>
    <w:p w14:paraId="4E7CF444" w14:textId="77777777" w:rsidR="00C574F3" w:rsidRPr="009057C0" w:rsidRDefault="00C574F3" w:rsidP="002778F7">
      <w:pPr>
        <w:autoSpaceDE w:val="0"/>
        <w:autoSpaceDN w:val="0"/>
        <w:adjustRightInd w:val="0"/>
        <w:jc w:val="both"/>
        <w:rPr>
          <w:rFonts w:ascii="Calibri" w:hAnsi="Calibri" w:cs="Calibri"/>
          <w:color w:val="262626"/>
          <w:sz w:val="20"/>
          <w:szCs w:val="20"/>
          <w:lang w:val="en-GB"/>
        </w:rPr>
      </w:pPr>
    </w:p>
    <w:p w14:paraId="4052AF48" w14:textId="521E87F0"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sole speaker is kindly advised to respect the time and to leave some space to the audience for questions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interaction. Moderators, except Introduction, will be responsible to maintain timings and at the end of the talk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coordinate the Q&amp;A – Discussion.</w:t>
      </w:r>
    </w:p>
    <w:p w14:paraId="4D5AF837" w14:textId="77777777" w:rsidR="00C574F3" w:rsidRPr="009057C0" w:rsidRDefault="00C574F3" w:rsidP="009A769C">
      <w:pPr>
        <w:autoSpaceDE w:val="0"/>
        <w:autoSpaceDN w:val="0"/>
        <w:adjustRightInd w:val="0"/>
        <w:rPr>
          <w:rFonts w:ascii="Calibri" w:hAnsi="Calibri" w:cs="Calibri"/>
          <w:color w:val="262626"/>
          <w:sz w:val="20"/>
          <w:szCs w:val="20"/>
          <w:lang w:val="en-GB"/>
        </w:rPr>
      </w:pPr>
    </w:p>
    <w:p w14:paraId="3AB39112" w14:textId="477F3040"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in this type of sessions were asked to provide a text of up to 2.000 words related to their talks. Those that</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have been submitted inside deadline set will appear in the congress app, but also in the RAPM supplement dedicated to</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the congress </w:t>
      </w:r>
      <w:r w:rsidRPr="009057C0">
        <w:rPr>
          <w:rFonts w:ascii="Calibri" w:hAnsi="Calibri" w:cs="Calibri"/>
          <w:color w:val="262626"/>
          <w:sz w:val="20"/>
          <w:szCs w:val="20"/>
          <w:lang w:val="en-GB"/>
        </w:rPr>
        <w:lastRenderedPageBreak/>
        <w:t>proceedings (citable publication). In addition, the slides of the speakers will also appear in the congress</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 if presenters give their permission to share their intellectual content.</w:t>
      </w:r>
    </w:p>
    <w:p w14:paraId="1DAE7BB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5D12A9F" w14:textId="67D84A0A"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4" w:name="PROCON"/>
      <w:r w:rsidRPr="00BD23A6">
        <w:rPr>
          <w:rFonts w:ascii="Calibri-Bold" w:hAnsi="Calibri-Bold" w:cs="Calibri-Bold"/>
          <w:b/>
          <w:bCs/>
          <w:color w:val="7030A0"/>
          <w:lang w:val="en-GB"/>
        </w:rPr>
        <w:t>«PRO – CON Debate» Sessions</w:t>
      </w:r>
    </w:p>
    <w:bookmarkEnd w:id="4"/>
    <w:p w14:paraId="65BB91E1"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05506A8E" w14:textId="0DFB6D5E"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2 Experts/Lecturers</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(one for the PRO and one for the CON part), in relation to the general running title of the topic, and has a duration of 50</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min in total, with the allocated time being divided as described below.</w:t>
      </w:r>
    </w:p>
    <w:p w14:paraId="79147232" w14:textId="780EA003"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06DD33D"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 for PRO</w:t>
      </w:r>
      <w:r w:rsidRPr="009057C0">
        <w:rPr>
          <w:rFonts w:ascii="Calibri" w:hAnsi="Calibri" w:cs="Calibri"/>
          <w:color w:val="262626"/>
          <w:sz w:val="20"/>
          <w:szCs w:val="20"/>
          <w:lang w:val="en-GB"/>
        </w:rPr>
        <w:t>: 15 min for his/her presentation</w:t>
      </w:r>
    </w:p>
    <w:p w14:paraId="304D945E"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 for CON</w:t>
      </w:r>
      <w:r w:rsidRPr="009057C0">
        <w:rPr>
          <w:rFonts w:ascii="Calibri" w:hAnsi="Calibri" w:cs="Calibri"/>
          <w:color w:val="262626"/>
          <w:sz w:val="20"/>
          <w:szCs w:val="20"/>
          <w:lang w:val="en-GB"/>
        </w:rPr>
        <w:t>: 15 min for his/her presentation</w:t>
      </w:r>
    </w:p>
    <w:p w14:paraId="2B419F62"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Rebuttal: </w:t>
      </w:r>
      <w:r w:rsidRPr="009057C0">
        <w:rPr>
          <w:rFonts w:ascii="Calibri" w:hAnsi="Calibri" w:cs="Calibri"/>
          <w:color w:val="262626"/>
          <w:sz w:val="20"/>
          <w:szCs w:val="20"/>
          <w:lang w:val="en-GB"/>
        </w:rPr>
        <w:t>5 min x 2 speakers = 10 min</w:t>
      </w:r>
    </w:p>
    <w:p w14:paraId="0F8C462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5 min</w:t>
      </w:r>
    </w:p>
    <w:p w14:paraId="136BE797"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Total Duration: </w:t>
      </w:r>
      <w:r w:rsidRPr="009057C0">
        <w:rPr>
          <w:rFonts w:ascii="Calibri" w:hAnsi="Calibri" w:cs="Calibri"/>
          <w:color w:val="262626"/>
          <w:sz w:val="20"/>
          <w:szCs w:val="20"/>
          <w:lang w:val="en-GB"/>
        </w:rPr>
        <w:t>50 min</w:t>
      </w:r>
    </w:p>
    <w:p w14:paraId="767982F4" w14:textId="5EB28E30"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Rebuttal can be skipped (in consultation with the chair of the session), in case the speakers do not feel comfortable with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it,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10 min period can be used for further expanding the discussion with the audience in a free and more open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way.</w:t>
      </w:r>
    </w:p>
    <w:p w14:paraId="1F6BCF7E" w14:textId="0D0CA9FF"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 xml:space="preserve">If another Session follows, there is always on top a </w:t>
      </w:r>
      <w:proofErr w:type="gramStart"/>
      <w:r w:rsidR="009A769C" w:rsidRPr="009057C0">
        <w:rPr>
          <w:rFonts w:ascii="Calibri" w:hAnsi="Calibri" w:cs="Calibri"/>
          <w:color w:val="262626"/>
          <w:sz w:val="20"/>
          <w:szCs w:val="20"/>
          <w:lang w:val="en-GB"/>
        </w:rPr>
        <w:t>5 or 10 min</w:t>
      </w:r>
      <w:proofErr w:type="gramEnd"/>
      <w:r w:rsidR="009A769C" w:rsidRPr="009057C0">
        <w:rPr>
          <w:rFonts w:ascii="Calibri" w:hAnsi="Calibri" w:cs="Calibri"/>
          <w:color w:val="262626"/>
          <w:sz w:val="20"/>
          <w:szCs w:val="20"/>
          <w:lang w:val="en-GB"/>
        </w:rPr>
        <w:t xml:space="preserve"> period before the next Session starts, for a smooth and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delays in the program flow. The speakers are kindly advised to respect the time and to leave some space to the audience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for questions and interaction. Moderators, except Introduction, will be responsible to maintain timings and at the end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of the talk to coordinate the Rebuttal (if it will take place) and the Q&amp;A – Discussion.</w:t>
      </w:r>
    </w:p>
    <w:p w14:paraId="017C54B0"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6851821A" w14:textId="34CB538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PRO – CON DEBATE Session examines a controversial topic in a series of moderated lectures. In fact, the session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time is split into one non – interactive part (2 speakers x 15 min each) and an interactive one (the rebuttal, again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same 2 speakers x 5 min each, if decided to take place), concluded by the Q&amp;A – Discussion time.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Topics are hot and interesting for the audience, whereas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titles and discussion should be quite provocative. This is a purely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interactive session, in which voting by the audience is used and active discussion must be achieved. Voting by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audience can be done twice (before and after the debate).</w:t>
      </w:r>
    </w:p>
    <w:p w14:paraId="666947AE"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7CE9DC75" w14:textId="38778AF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Both speakers in this type of sessions were asked to provide a text of up to 2.000 words related to their talks. Those that</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have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been submitted inside deadline set will appear in the congress app, but also in the RAPM supplement dedicated to</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congress proceedings (citable publication). In addition, the slides of the speakers will also appear in the congress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 if presenters give their permission to share their intellectual content.</w:t>
      </w:r>
    </w:p>
    <w:p w14:paraId="7AF3A28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2BB68DE" w14:textId="497A6AB7"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5" w:name="TIPS"/>
      <w:r w:rsidRPr="00BD23A6">
        <w:rPr>
          <w:rFonts w:ascii="Calibri-Bold" w:hAnsi="Calibri-Bold" w:cs="Calibri-Bold"/>
          <w:b/>
          <w:bCs/>
          <w:color w:val="7030A0"/>
          <w:lang w:val="en-GB"/>
        </w:rPr>
        <w:t>«Tips &amp; Tricks» Sessions</w:t>
      </w:r>
    </w:p>
    <w:bookmarkEnd w:id="5"/>
    <w:p w14:paraId="3B9B222A"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4D12E85" w14:textId="133705F7" w:rsidR="00C574F3"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30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4C7ACD5E" w14:textId="40EC90C0"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1E2578BA"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1E95286D"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 min</w:t>
      </w:r>
    </w:p>
    <w:p w14:paraId="5B3CA18E" w14:textId="6FEFBA42"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30 min</w:t>
      </w:r>
    </w:p>
    <w:p w14:paraId="510066AF" w14:textId="77777777" w:rsidR="00C574F3" w:rsidRPr="002C6879" w:rsidRDefault="00C574F3" w:rsidP="001D136B">
      <w:pPr>
        <w:autoSpaceDE w:val="0"/>
        <w:autoSpaceDN w:val="0"/>
        <w:adjustRightInd w:val="0"/>
        <w:jc w:val="both"/>
        <w:rPr>
          <w:rFonts w:ascii="Calibri" w:hAnsi="Calibri" w:cs="Calibri"/>
          <w:color w:val="262626"/>
          <w:sz w:val="20"/>
          <w:szCs w:val="20"/>
        </w:rPr>
      </w:pPr>
    </w:p>
    <w:p w14:paraId="74C3B702" w14:textId="3FBB51B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or 10min period before the next Session starts, for a smooth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circulation of Speakers and Attendees, but also for covering any unpredicted extension of the session, to avoid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will be responsible to maintain timings and at the end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 to coordinate the Q&amp;A – Discussion.</w:t>
      </w:r>
    </w:p>
    <w:p w14:paraId="476AA6E4"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350F956F" w14:textId="571392E1"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Tips &amp; Tricks Session, focused Tips or/and Tricks for daily routine clinical practice are provided by the speaker, in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effort to help participants, with the bonus of sharing ideas and experiences with expert professionals. Speakers are kindly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advised to be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practical and concise in their presentations and avoid lengthy lectures. The concept is that attendees, after</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leaving the lecture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hall, to have learned simple but important secrets in relation to the topic presented.</w:t>
      </w:r>
    </w:p>
    <w:p w14:paraId="1E5124FA"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49041B01" w14:textId="73092AB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were urged to provide a short text related to their talks. Those that have been submitted inside deadline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appear in the congress app, but also in the RAPM supplement dedicated to the congress proceedings (citable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0F5336FB"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D8CE1B6" w14:textId="1486B9F0"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6" w:name="Problems"/>
      <w:r w:rsidRPr="00BD23A6">
        <w:rPr>
          <w:rFonts w:ascii="Calibri-Bold" w:hAnsi="Calibri-Bold" w:cs="Calibri-Bold"/>
          <w:b/>
          <w:bCs/>
          <w:color w:val="7030A0"/>
          <w:lang w:val="en-GB"/>
        </w:rPr>
        <w:t>«Problem – Based Learning Discussion (PBLD)» Sessions</w:t>
      </w:r>
      <w:r w:rsidR="00223ED8">
        <w:rPr>
          <w:rFonts w:ascii="Calibri-Bold" w:hAnsi="Calibri-Bold" w:cs="Calibri-Bold"/>
          <w:b/>
          <w:bCs/>
          <w:color w:val="7030A0"/>
          <w:lang w:val="en-GB"/>
        </w:rPr>
        <w:t xml:space="preserve"> - </w:t>
      </w:r>
      <w:r w:rsidR="00223ED8">
        <w:rPr>
          <w:rFonts w:ascii="Calibri" w:hAnsi="Calibri" w:cs="Calibri"/>
          <w:b/>
          <w:bCs/>
          <w:color w:val="EC1165"/>
          <w:u w:val="single"/>
          <w:lang w:val="en-GB"/>
        </w:rPr>
        <w:t>C</w:t>
      </w:r>
      <w:r w:rsidR="00223ED8" w:rsidRPr="00223ED8">
        <w:rPr>
          <w:rFonts w:ascii="Calibri" w:hAnsi="Calibri" w:cs="Calibri"/>
          <w:b/>
          <w:bCs/>
          <w:color w:val="EC1165"/>
          <w:u w:val="single"/>
          <w:lang w:val="en-GB"/>
        </w:rPr>
        <w:t xml:space="preserve">an be </w:t>
      </w:r>
      <w:r w:rsidR="00223ED8">
        <w:rPr>
          <w:rFonts w:ascii="Calibri" w:hAnsi="Calibri" w:cs="Calibri"/>
          <w:b/>
          <w:bCs/>
          <w:color w:val="EC1165"/>
          <w:u w:val="single"/>
          <w:lang w:val="en-GB"/>
        </w:rPr>
        <w:t xml:space="preserve">an </w:t>
      </w:r>
      <w:r w:rsidR="00223ED8" w:rsidRPr="00223ED8">
        <w:rPr>
          <w:rFonts w:ascii="Calibri" w:hAnsi="Calibri" w:cs="Calibri"/>
          <w:b/>
          <w:bCs/>
          <w:color w:val="EC1165"/>
          <w:u w:val="single"/>
          <w:lang w:val="en-GB"/>
        </w:rPr>
        <w:t>interactive session</w:t>
      </w:r>
    </w:p>
    <w:bookmarkEnd w:id="6"/>
    <w:p w14:paraId="3874990E"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24B49B2" w14:textId="159F828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35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4D57304B" w14:textId="23602315"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4E48630"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6DFCAA37"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10 min</w:t>
      </w:r>
    </w:p>
    <w:p w14:paraId="111AE476"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35 min</w:t>
      </w:r>
    </w:p>
    <w:p w14:paraId="7943C880" w14:textId="193A0B64"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1C09BE">
        <w:rPr>
          <w:rFonts w:ascii="Calibri" w:hAnsi="Calibri" w:cs="Calibri"/>
          <w:color w:val="262626"/>
          <w:sz w:val="20"/>
          <w:szCs w:val="20"/>
          <w:lang w:val="en-US"/>
        </w:rPr>
        <w:br/>
      </w:r>
      <w:r w:rsidR="009A769C" w:rsidRPr="009057C0">
        <w:rPr>
          <w:rFonts w:ascii="Calibri" w:hAnsi="Calibri" w:cs="Calibri"/>
          <w:color w:val="262626"/>
          <w:sz w:val="20"/>
          <w:szCs w:val="20"/>
          <w:lang w:val="en-GB"/>
        </w:rPr>
        <w:t xml:space="preserve">If another Session follows, there is always on top a </w:t>
      </w:r>
      <w:proofErr w:type="gramStart"/>
      <w:r w:rsidR="009A769C" w:rsidRPr="009057C0">
        <w:rPr>
          <w:rFonts w:ascii="Calibri" w:hAnsi="Calibri" w:cs="Calibri"/>
          <w:color w:val="262626"/>
          <w:sz w:val="20"/>
          <w:szCs w:val="20"/>
          <w:lang w:val="en-GB"/>
        </w:rPr>
        <w:t>5 or 10 min</w:t>
      </w:r>
      <w:proofErr w:type="gramEnd"/>
      <w:r w:rsidR="009A769C" w:rsidRPr="009057C0">
        <w:rPr>
          <w:rFonts w:ascii="Calibri" w:hAnsi="Calibri" w:cs="Calibri"/>
          <w:color w:val="262626"/>
          <w:sz w:val="20"/>
          <w:szCs w:val="20"/>
          <w:lang w:val="en-GB"/>
        </w:rPr>
        <w:t xml:space="preserve"> period before the next Session starts, for a smooth and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flawless circulation of Speakers and Attendees, but also for covering any unpredicted extension of the session, to avoid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delays in the program flow. The speakers are kindly advised to respect the time and to leave some space to the audience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for questions and interaction. Moderators, except Introduction, will be responsible to maintain timings and at the end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of the talk to coordinate the Q&amp;A – Discussion.</w:t>
      </w:r>
    </w:p>
    <w:p w14:paraId="24CB1D30"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4105D017" w14:textId="64BE6F86" w:rsidR="00420A34" w:rsidRPr="009057C0" w:rsidRDefault="009A769C" w:rsidP="001D136B">
      <w:pPr>
        <w:autoSpaceDE w:val="0"/>
        <w:autoSpaceDN w:val="0"/>
        <w:adjustRightInd w:val="0"/>
        <w:jc w:val="both"/>
        <w:rPr>
          <w:rFonts w:ascii="Calibri" w:hAnsi="Calibri" w:cs="Calibri"/>
          <w:color w:val="262626"/>
          <w:sz w:val="20"/>
          <w:szCs w:val="20"/>
          <w:lang w:val="en-GB"/>
        </w:rPr>
      </w:pPr>
      <w:r w:rsidRPr="00223ED8">
        <w:rPr>
          <w:rFonts w:ascii="Calibri" w:hAnsi="Calibri" w:cs="Calibri"/>
          <w:b/>
          <w:bCs/>
          <w:color w:val="EC1165"/>
          <w:sz w:val="22"/>
          <w:szCs w:val="22"/>
          <w:u w:val="single"/>
          <w:lang w:val="en-GB"/>
        </w:rPr>
        <w:t xml:space="preserve">This </w:t>
      </w:r>
      <w:r w:rsidR="00223ED8" w:rsidRPr="00223ED8">
        <w:rPr>
          <w:rFonts w:ascii="Calibri" w:hAnsi="Calibri" w:cs="Calibri"/>
          <w:b/>
          <w:bCs/>
          <w:color w:val="EC1165"/>
          <w:sz w:val="22"/>
          <w:szCs w:val="22"/>
          <w:u w:val="single"/>
          <w:lang w:val="en-GB"/>
        </w:rPr>
        <w:t xml:space="preserve">can be </w:t>
      </w:r>
      <w:r w:rsidRPr="00223ED8">
        <w:rPr>
          <w:rFonts w:ascii="Calibri" w:hAnsi="Calibri" w:cs="Calibri"/>
          <w:b/>
          <w:bCs/>
          <w:color w:val="EC1165"/>
          <w:sz w:val="22"/>
          <w:szCs w:val="22"/>
          <w:u w:val="single"/>
          <w:lang w:val="en-GB"/>
        </w:rPr>
        <w:t>interactive session</w:t>
      </w:r>
      <w:r w:rsidRPr="00223ED8">
        <w:rPr>
          <w:rFonts w:ascii="Calibri" w:hAnsi="Calibri" w:cs="Calibri"/>
          <w:color w:val="EC1165"/>
          <w:sz w:val="22"/>
          <w:szCs w:val="22"/>
          <w:lang w:val="en-GB"/>
        </w:rPr>
        <w:t xml:space="preserve"> </w:t>
      </w:r>
      <w:r w:rsidRPr="009057C0">
        <w:rPr>
          <w:rFonts w:ascii="Calibri" w:hAnsi="Calibri" w:cs="Calibri"/>
          <w:color w:val="262626"/>
          <w:sz w:val="20"/>
          <w:szCs w:val="20"/>
          <w:lang w:val="en-GB"/>
        </w:rPr>
        <w:t>in which questions, answers and voting by the audience should be used to achieve a high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level of discussion between the audience and the lecturer.</w:t>
      </w:r>
    </w:p>
    <w:p w14:paraId="5B58505A" w14:textId="078007C5"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speaker presentation can be usually based on an interesting case (normally encountered in daily clinical practice),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which he/she explores with the audience using interactive questions and attendees’ responses. At the appropriate time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decided by the speaker, questions can be posed to the audience, that will allow interactivity, including discussion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critique on the possible answers. The questions and possible answers will appear on the projection screen and in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mobile congress app for each session. After some discussion, speakers are urged to allow the attendees to vote on which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answer is the most correct. The voting results will be displayed on the screen, and if the speaker considers it necessary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most correct answer can appear afterwards as per</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his/her opinion.</w:t>
      </w:r>
    </w:p>
    <w:p w14:paraId="4B880238" w14:textId="0ECDE940" w:rsidR="00420A34" w:rsidRPr="009057C0" w:rsidRDefault="009A769C" w:rsidP="001D136B">
      <w:pPr>
        <w:autoSpaceDE w:val="0"/>
        <w:autoSpaceDN w:val="0"/>
        <w:adjustRightInd w:val="0"/>
        <w:jc w:val="both"/>
        <w:rPr>
          <w:rFonts w:ascii="Calibri-Bold" w:hAnsi="Calibri-Bold" w:cs="Calibri-Bold"/>
          <w:b/>
          <w:bCs/>
          <w:color w:val="262626"/>
          <w:sz w:val="20"/>
          <w:szCs w:val="20"/>
          <w:lang w:val="en-GB"/>
        </w:rPr>
      </w:pPr>
      <w:r w:rsidRPr="009057C0">
        <w:rPr>
          <w:rFonts w:ascii="Calibri-Bold" w:hAnsi="Calibri-Bold" w:cs="Calibri-Bold"/>
          <w:b/>
          <w:bCs/>
          <w:color w:val="262626"/>
          <w:sz w:val="20"/>
          <w:szCs w:val="20"/>
          <w:lang w:val="en-GB"/>
        </w:rPr>
        <w:t>Between 2 and 6 questions, each with either a YES – NO, or 3 to 5 possible answers need to be prepared by the</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 xml:space="preserve">speaker, and must be submitted to the congress secretariat </w:t>
      </w:r>
      <w:r w:rsidRPr="00BD23A6">
        <w:rPr>
          <w:rFonts w:ascii="Calibri-Bold" w:hAnsi="Calibri-Bold" w:cs="Calibri-Bold"/>
          <w:b/>
          <w:bCs/>
          <w:color w:val="EC1165"/>
          <w:sz w:val="20"/>
          <w:szCs w:val="20"/>
          <w:lang w:val="en-GB"/>
        </w:rPr>
        <w:t xml:space="preserve">by June </w:t>
      </w:r>
      <w:r w:rsidR="00774697" w:rsidRPr="00BD23A6">
        <w:rPr>
          <w:rFonts w:ascii="Calibri-Bold" w:hAnsi="Calibri-Bold" w:cs="Calibri-Bold"/>
          <w:b/>
          <w:bCs/>
          <w:color w:val="EC1165"/>
          <w:sz w:val="20"/>
          <w:szCs w:val="20"/>
          <w:lang w:val="en-GB"/>
        </w:rPr>
        <w:t>20</w:t>
      </w:r>
      <w:proofErr w:type="gramStart"/>
      <w:r w:rsidRPr="00BD23A6">
        <w:rPr>
          <w:rFonts w:ascii="Calibri-Bold" w:hAnsi="Calibri-Bold" w:cs="Calibri-Bold"/>
          <w:b/>
          <w:bCs/>
          <w:color w:val="EC1165"/>
          <w:sz w:val="13"/>
          <w:szCs w:val="13"/>
          <w:lang w:val="en-GB"/>
        </w:rPr>
        <w:t>th</w:t>
      </w:r>
      <w:r w:rsidRPr="006243ED">
        <w:rPr>
          <w:rFonts w:ascii="Calibri-Bold" w:hAnsi="Calibri-Bold" w:cs="Calibri-Bold"/>
          <w:b/>
          <w:bCs/>
          <w:color w:val="FF0000"/>
          <w:sz w:val="13"/>
          <w:szCs w:val="13"/>
          <w:lang w:val="en-GB"/>
        </w:rPr>
        <w:t xml:space="preserve"> </w:t>
      </w:r>
      <w:r w:rsidR="006243ED">
        <w:rPr>
          <w:rFonts w:ascii="Calibri-Bold" w:hAnsi="Calibri-Bold" w:cs="Calibri-Bold"/>
          <w:b/>
          <w:bCs/>
          <w:color w:val="FF0000"/>
          <w:sz w:val="13"/>
          <w:szCs w:val="13"/>
          <w:lang w:val="en-GB"/>
        </w:rPr>
        <w:t xml:space="preserve"> </w:t>
      </w:r>
      <w:r w:rsidRPr="006243ED">
        <w:rPr>
          <w:rFonts w:ascii="Calibri-Bold" w:hAnsi="Calibri-Bold" w:cs="Calibri-Bold"/>
          <w:b/>
          <w:bCs/>
          <w:color w:val="262626"/>
          <w:sz w:val="20"/>
          <w:szCs w:val="20"/>
          <w:lang w:val="en-GB"/>
        </w:rPr>
        <w:t>the</w:t>
      </w:r>
      <w:proofErr w:type="gramEnd"/>
      <w:r w:rsidRPr="006243ED">
        <w:rPr>
          <w:rFonts w:ascii="Calibri-Bold" w:hAnsi="Calibri-Bold" w:cs="Calibri-Bold"/>
          <w:b/>
          <w:bCs/>
          <w:color w:val="262626"/>
          <w:sz w:val="20"/>
          <w:szCs w:val="20"/>
          <w:lang w:val="en-GB"/>
        </w:rPr>
        <w:t xml:space="preserve"> latest</w:t>
      </w:r>
      <w:r w:rsidRPr="009057C0">
        <w:rPr>
          <w:rFonts w:ascii="Calibri-Bold" w:hAnsi="Calibri-Bold" w:cs="Calibri-Bold"/>
          <w:b/>
          <w:bCs/>
          <w:color w:val="262626"/>
          <w:sz w:val="20"/>
          <w:szCs w:val="20"/>
          <w:lang w:val="en-GB"/>
        </w:rPr>
        <w:t>, so that these can be</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included/added in the session voting system. In addition, if the questions appear inside a background presentation,</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speakers need to notify the congress secretariat when exactly they want them to appear on the screen in relation to</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the set of their slides. This notification can be done during</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the congress and at least 1 and 1/2 hours before the session</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starts.</w:t>
      </w:r>
    </w:p>
    <w:p w14:paraId="62E480D2" w14:textId="77777777" w:rsidR="00420A34" w:rsidRPr="009057C0" w:rsidRDefault="00420A34" w:rsidP="001D136B">
      <w:pPr>
        <w:autoSpaceDE w:val="0"/>
        <w:autoSpaceDN w:val="0"/>
        <w:adjustRightInd w:val="0"/>
        <w:jc w:val="both"/>
        <w:rPr>
          <w:rFonts w:ascii="Calibri-Bold" w:hAnsi="Calibri-Bold" w:cs="Calibri-Bold"/>
          <w:b/>
          <w:bCs/>
          <w:color w:val="262626"/>
          <w:sz w:val="20"/>
          <w:szCs w:val="20"/>
          <w:lang w:val="en-GB"/>
        </w:rPr>
      </w:pPr>
    </w:p>
    <w:p w14:paraId="1F341C12" w14:textId="74AA397F" w:rsidR="00420A34" w:rsidRPr="00BD23A6" w:rsidRDefault="00223ED8" w:rsidP="001D136B">
      <w:pPr>
        <w:autoSpaceDE w:val="0"/>
        <w:autoSpaceDN w:val="0"/>
        <w:adjustRightInd w:val="0"/>
        <w:jc w:val="both"/>
        <w:rPr>
          <w:rFonts w:ascii="Calibri-Bold" w:hAnsi="Calibri-Bold" w:cs="Calibri-Bold"/>
          <w:b/>
          <w:bCs/>
          <w:color w:val="EC1165"/>
          <w:sz w:val="20"/>
          <w:szCs w:val="20"/>
          <w:lang w:val="en-GB"/>
        </w:rPr>
      </w:pPr>
      <w:r>
        <w:rPr>
          <w:rFonts w:ascii="Calibri-Bold" w:hAnsi="Calibri-Bold" w:cs="Calibri-Bold"/>
          <w:b/>
          <w:bCs/>
          <w:color w:val="EC1165"/>
          <w:sz w:val="20"/>
          <w:szCs w:val="20"/>
          <w:lang w:val="en-GB"/>
        </w:rPr>
        <w:t xml:space="preserve">You are a </w:t>
      </w:r>
      <w:proofErr w:type="gramStart"/>
      <w:r>
        <w:rPr>
          <w:rFonts w:ascii="Calibri-Bold" w:hAnsi="Calibri-Bold" w:cs="Calibri-Bold"/>
          <w:b/>
          <w:bCs/>
          <w:color w:val="EC1165"/>
          <w:sz w:val="20"/>
          <w:szCs w:val="20"/>
          <w:lang w:val="en-GB"/>
        </w:rPr>
        <w:t>Speaker?,</w:t>
      </w:r>
      <w:proofErr w:type="gramEnd"/>
      <w:r>
        <w:rPr>
          <w:rFonts w:ascii="Calibri-Bold" w:hAnsi="Calibri-Bold" w:cs="Calibri-Bold"/>
          <w:b/>
          <w:bCs/>
          <w:color w:val="EC1165"/>
          <w:sz w:val="20"/>
          <w:szCs w:val="20"/>
          <w:lang w:val="en-GB"/>
        </w:rPr>
        <w:t xml:space="preserve"> </w:t>
      </w:r>
      <w:r w:rsidR="00774697" w:rsidRPr="00BD23A6">
        <w:rPr>
          <w:rFonts w:ascii="Calibri-Bold" w:hAnsi="Calibri-Bold" w:cs="Calibri-Bold"/>
          <w:b/>
          <w:bCs/>
          <w:color w:val="EC1165"/>
          <w:sz w:val="20"/>
          <w:szCs w:val="20"/>
          <w:lang w:val="en-GB"/>
        </w:rPr>
        <w:t>How to send questions</w:t>
      </w:r>
      <w:r>
        <w:rPr>
          <w:rFonts w:ascii="Calibri-Bold" w:hAnsi="Calibri-Bold" w:cs="Calibri-Bold"/>
          <w:b/>
          <w:bCs/>
          <w:color w:val="EC1165"/>
          <w:sz w:val="20"/>
          <w:szCs w:val="20"/>
          <w:lang w:val="en-GB"/>
        </w:rPr>
        <w:t>?</w:t>
      </w:r>
    </w:p>
    <w:p w14:paraId="74F20594" w14:textId="725704D6" w:rsidR="00420A34" w:rsidRPr="006243ED" w:rsidRDefault="009A769C" w:rsidP="001D136B">
      <w:pPr>
        <w:autoSpaceDE w:val="0"/>
        <w:autoSpaceDN w:val="0"/>
        <w:adjustRightInd w:val="0"/>
        <w:jc w:val="both"/>
        <w:rPr>
          <w:rFonts w:ascii="Calibri-Bold" w:hAnsi="Calibri-Bold" w:cs="Calibri-Bold"/>
          <w:b/>
          <w:bCs/>
          <w:color w:val="262626"/>
          <w:sz w:val="20"/>
          <w:szCs w:val="20"/>
          <w:lang w:val="en-GB"/>
        </w:rPr>
      </w:pPr>
      <w:r w:rsidRPr="006243ED">
        <w:rPr>
          <w:rFonts w:ascii="Calibri-Bold" w:hAnsi="Calibri-Bold" w:cs="Calibri-Bold"/>
          <w:b/>
          <w:bCs/>
          <w:color w:val="262626"/>
          <w:sz w:val="20"/>
          <w:szCs w:val="20"/>
          <w:lang w:val="en-GB"/>
        </w:rPr>
        <w:t xml:space="preserve">The person responsible for receiving all questions from the congress secretariat is Mrs </w:t>
      </w:r>
      <w:r w:rsidR="00774697" w:rsidRPr="006243ED">
        <w:rPr>
          <w:rFonts w:ascii="Calibri-Bold" w:hAnsi="Calibri-Bold" w:cs="Calibri-Bold"/>
          <w:b/>
          <w:bCs/>
          <w:color w:val="262626"/>
          <w:sz w:val="20"/>
          <w:szCs w:val="20"/>
          <w:lang w:val="en-GB"/>
        </w:rPr>
        <w:t xml:space="preserve">Viviane </w:t>
      </w:r>
      <w:proofErr w:type="gramStart"/>
      <w:r w:rsidR="00774697" w:rsidRPr="006243ED">
        <w:rPr>
          <w:rFonts w:ascii="Calibri-Bold" w:hAnsi="Calibri-Bold" w:cs="Calibri-Bold"/>
          <w:b/>
          <w:bCs/>
          <w:color w:val="262626"/>
          <w:sz w:val="20"/>
          <w:szCs w:val="20"/>
          <w:lang w:val="en-GB"/>
        </w:rPr>
        <w:t>BARBARISI</w:t>
      </w:r>
      <w:r w:rsidRPr="006243ED">
        <w:rPr>
          <w:rFonts w:ascii="Calibri-Bold" w:hAnsi="Calibri-Bold" w:cs="Calibri-Bold"/>
          <w:b/>
          <w:bCs/>
          <w:color w:val="262626"/>
          <w:sz w:val="20"/>
          <w:szCs w:val="20"/>
          <w:lang w:val="en-GB"/>
        </w:rPr>
        <w:t xml:space="preserve"> </w:t>
      </w:r>
      <w:r w:rsidR="00BD23A6">
        <w:rPr>
          <w:rFonts w:ascii="Calibri-Bold" w:hAnsi="Calibri-Bold" w:cs="Calibri-Bold"/>
          <w:b/>
          <w:bCs/>
          <w:color w:val="262626"/>
          <w:sz w:val="20"/>
          <w:szCs w:val="20"/>
          <w:lang w:val="en-GB"/>
        </w:rPr>
        <w:t xml:space="preserve"> </w:t>
      </w:r>
      <w:r w:rsidRPr="006243ED">
        <w:rPr>
          <w:rFonts w:ascii="Calibri-Bold" w:hAnsi="Calibri-Bold" w:cs="Calibri-Bold"/>
          <w:b/>
          <w:bCs/>
          <w:color w:val="262626"/>
          <w:sz w:val="20"/>
          <w:szCs w:val="20"/>
          <w:lang w:val="en-GB"/>
        </w:rPr>
        <w:t>(</w:t>
      </w:r>
      <w:proofErr w:type="gramEnd"/>
      <w:r w:rsidR="003509FA">
        <w:rPr>
          <w:rFonts w:asciiTheme="minorHAnsi" w:hAnsiTheme="minorHAnsi" w:cstheme="minorBidi"/>
          <w:sz w:val="22"/>
          <w:szCs w:val="22"/>
          <w:lang w:val="de-CH"/>
        </w:rPr>
        <w:fldChar w:fldCharType="begin"/>
      </w:r>
      <w:r w:rsidR="003509FA" w:rsidRPr="00223ED8">
        <w:rPr>
          <w:lang w:val="en-US"/>
        </w:rPr>
        <w:instrText xml:space="preserve"> HYPERLINK "mailto:Viviane.barbarisi@mcocongres.com" </w:instrText>
      </w:r>
      <w:r w:rsidR="003509FA">
        <w:rPr>
          <w:rFonts w:asciiTheme="minorHAnsi" w:hAnsiTheme="minorHAnsi" w:cstheme="minorBidi"/>
          <w:sz w:val="22"/>
          <w:szCs w:val="22"/>
          <w:lang w:val="de-CH"/>
        </w:rPr>
        <w:fldChar w:fldCharType="separate"/>
      </w:r>
      <w:r w:rsidR="00420A34" w:rsidRPr="006243ED">
        <w:rPr>
          <w:rStyle w:val="Lienhypertexte"/>
          <w:rFonts w:ascii="Calibri-Bold" w:hAnsi="Calibri-Bold" w:cs="Calibri-Bold"/>
          <w:b/>
          <w:bCs/>
          <w:sz w:val="20"/>
          <w:szCs w:val="20"/>
          <w:lang w:val="en-GB"/>
        </w:rPr>
        <w:t>Viviane.barbarisi@mcocongres.com</w:t>
      </w:r>
      <w:r w:rsidR="003509FA">
        <w:rPr>
          <w:rStyle w:val="Lienhypertexte"/>
          <w:rFonts w:ascii="Calibri-Bold" w:hAnsi="Calibri-Bold" w:cs="Calibri-Bold"/>
          <w:b/>
          <w:bCs/>
          <w:sz w:val="20"/>
          <w:szCs w:val="20"/>
          <w:lang w:val="en-GB"/>
        </w:rPr>
        <w:fldChar w:fldCharType="end"/>
      </w:r>
      <w:r w:rsidRPr="006243ED">
        <w:rPr>
          <w:rFonts w:ascii="Calibri-Bold" w:hAnsi="Calibri-Bold" w:cs="Calibri-Bold"/>
          <w:b/>
          <w:bCs/>
          <w:color w:val="262626"/>
          <w:sz w:val="20"/>
          <w:szCs w:val="20"/>
          <w:lang w:val="en-GB"/>
        </w:rPr>
        <w:t>).</w:t>
      </w:r>
      <w:r w:rsidR="00774697" w:rsidRPr="006243ED">
        <w:rPr>
          <w:rFonts w:ascii="Calibri-Bold" w:hAnsi="Calibri-Bold" w:cs="Calibri-Bold"/>
          <w:b/>
          <w:bCs/>
          <w:color w:val="262626"/>
          <w:sz w:val="20"/>
          <w:szCs w:val="20"/>
          <w:lang w:val="en-GB"/>
        </w:rPr>
        <w:t xml:space="preserve"> </w:t>
      </w:r>
    </w:p>
    <w:p w14:paraId="62137D29" w14:textId="0B2AEB13" w:rsidR="00420A34" w:rsidRPr="009057C0" w:rsidRDefault="00774697" w:rsidP="001D136B">
      <w:pPr>
        <w:autoSpaceDE w:val="0"/>
        <w:autoSpaceDN w:val="0"/>
        <w:adjustRightInd w:val="0"/>
        <w:jc w:val="both"/>
        <w:rPr>
          <w:rFonts w:ascii="Calibri-Bold" w:hAnsi="Calibri-Bold" w:cs="Calibri-Bold"/>
          <w:b/>
          <w:bCs/>
          <w:color w:val="262626"/>
          <w:sz w:val="20"/>
          <w:szCs w:val="20"/>
          <w:lang w:val="en-GB"/>
        </w:rPr>
      </w:pPr>
      <w:r w:rsidRPr="006243ED">
        <w:rPr>
          <w:rFonts w:ascii="Calibri-Bold" w:hAnsi="Calibri-Bold" w:cs="Calibri-Bold"/>
          <w:b/>
          <w:bCs/>
          <w:color w:val="262626"/>
          <w:sz w:val="20"/>
          <w:szCs w:val="20"/>
          <w:lang w:val="en-GB"/>
        </w:rPr>
        <w:t xml:space="preserve">Please send your Session CODE / Session Date-Hour-Name / Title </w:t>
      </w:r>
      <w:r w:rsidR="006243ED">
        <w:rPr>
          <w:rFonts w:ascii="Calibri-Bold" w:hAnsi="Calibri-Bold" w:cs="Calibri-Bold"/>
          <w:b/>
          <w:bCs/>
          <w:color w:val="262626"/>
          <w:sz w:val="20"/>
          <w:szCs w:val="20"/>
          <w:lang w:val="en-GB"/>
        </w:rPr>
        <w:t xml:space="preserve">of </w:t>
      </w:r>
      <w:r w:rsidRPr="006243ED">
        <w:rPr>
          <w:rFonts w:ascii="Calibri-Bold" w:hAnsi="Calibri-Bold" w:cs="Calibri-Bold"/>
          <w:b/>
          <w:bCs/>
          <w:color w:val="262626"/>
          <w:sz w:val="20"/>
          <w:szCs w:val="20"/>
          <w:lang w:val="en-GB"/>
        </w:rPr>
        <w:t>Intervention /</w:t>
      </w:r>
      <w:r w:rsidRPr="009057C0">
        <w:rPr>
          <w:rFonts w:ascii="Calibri-Bold" w:hAnsi="Calibri-Bold" w:cs="Calibri-Bold"/>
          <w:b/>
          <w:bCs/>
          <w:color w:val="262626"/>
          <w:sz w:val="20"/>
          <w:szCs w:val="20"/>
          <w:lang w:val="en-GB"/>
        </w:rPr>
        <w:t xml:space="preserve"> Speaker’s Position / List </w:t>
      </w:r>
      <w:r w:rsidR="009057C0" w:rsidRPr="009057C0">
        <w:rPr>
          <w:rFonts w:ascii="Calibri-Bold" w:hAnsi="Calibri-Bold" w:cs="Calibri-Bold"/>
          <w:b/>
          <w:bCs/>
          <w:color w:val="262626"/>
          <w:sz w:val="20"/>
          <w:szCs w:val="20"/>
          <w:lang w:val="en-GB"/>
        </w:rPr>
        <w:t>of</w:t>
      </w:r>
      <w:r w:rsidRPr="009057C0">
        <w:rPr>
          <w:rFonts w:ascii="Calibri-Bold" w:hAnsi="Calibri-Bold" w:cs="Calibri-Bold"/>
          <w:b/>
          <w:bCs/>
          <w:color w:val="262626"/>
          <w:sz w:val="20"/>
          <w:szCs w:val="20"/>
          <w:lang w:val="en-GB"/>
        </w:rPr>
        <w:t xml:space="preserve"> Questions </w:t>
      </w:r>
      <w:r w:rsidR="009057C0" w:rsidRPr="009057C0">
        <w:rPr>
          <w:rFonts w:ascii="Calibri-Bold" w:hAnsi="Calibri-Bold" w:cs="Calibri-Bold"/>
          <w:b/>
          <w:bCs/>
          <w:color w:val="262626"/>
          <w:sz w:val="20"/>
          <w:szCs w:val="20"/>
          <w:lang w:val="en-GB"/>
        </w:rPr>
        <w:t>with</w:t>
      </w:r>
      <w:r w:rsidRPr="009057C0">
        <w:rPr>
          <w:rFonts w:ascii="Calibri-Bold" w:hAnsi="Calibri-Bold" w:cs="Calibri-Bold"/>
          <w:b/>
          <w:bCs/>
          <w:color w:val="262626"/>
          <w:sz w:val="20"/>
          <w:szCs w:val="20"/>
          <w:lang w:val="en-GB"/>
        </w:rPr>
        <w:t xml:space="preserve"> Underlining </w:t>
      </w:r>
      <w:r w:rsidR="009057C0" w:rsidRPr="009057C0">
        <w:rPr>
          <w:rFonts w:ascii="Calibri-Bold" w:hAnsi="Calibri-Bold" w:cs="Calibri-Bold"/>
          <w:b/>
          <w:bCs/>
          <w:color w:val="262626"/>
          <w:sz w:val="20"/>
          <w:szCs w:val="20"/>
          <w:lang w:val="en-GB"/>
        </w:rPr>
        <w:t>in</w:t>
      </w:r>
      <w:r w:rsidRPr="009057C0">
        <w:rPr>
          <w:rFonts w:ascii="Calibri-Bold" w:hAnsi="Calibri-Bold" w:cs="Calibri-Bold"/>
          <w:b/>
          <w:bCs/>
          <w:color w:val="262626"/>
          <w:sz w:val="20"/>
          <w:szCs w:val="20"/>
          <w:lang w:val="en-GB"/>
        </w:rPr>
        <w:t xml:space="preserve"> </w:t>
      </w:r>
      <w:r w:rsidR="009057C0" w:rsidRPr="009057C0">
        <w:rPr>
          <w:rFonts w:ascii="Calibri-Bold" w:hAnsi="Calibri-Bold" w:cs="Calibri-Bold"/>
          <w:b/>
          <w:bCs/>
          <w:color w:val="262626"/>
          <w:sz w:val="20"/>
          <w:szCs w:val="20"/>
          <w:lang w:val="en-GB"/>
        </w:rPr>
        <w:t>Colour</w:t>
      </w:r>
      <w:r w:rsidRPr="009057C0">
        <w:rPr>
          <w:rFonts w:ascii="Calibri-Bold" w:hAnsi="Calibri-Bold" w:cs="Calibri-Bold"/>
          <w:b/>
          <w:bCs/>
          <w:color w:val="262626"/>
          <w:sz w:val="20"/>
          <w:szCs w:val="20"/>
          <w:lang w:val="en-GB"/>
        </w:rPr>
        <w:t xml:space="preserve"> </w:t>
      </w:r>
      <w:r w:rsidR="009057C0" w:rsidRPr="009057C0">
        <w:rPr>
          <w:rFonts w:ascii="Calibri-Bold" w:hAnsi="Calibri-Bold" w:cs="Calibri-Bold"/>
          <w:b/>
          <w:bCs/>
          <w:color w:val="262626"/>
          <w:sz w:val="20"/>
          <w:szCs w:val="20"/>
          <w:lang w:val="en-GB"/>
        </w:rPr>
        <w:t>the</w:t>
      </w:r>
      <w:r w:rsidRPr="009057C0">
        <w:rPr>
          <w:rFonts w:ascii="Calibri-Bold" w:hAnsi="Calibri-Bold" w:cs="Calibri-Bold"/>
          <w:b/>
          <w:bCs/>
          <w:color w:val="262626"/>
          <w:sz w:val="20"/>
          <w:szCs w:val="20"/>
          <w:lang w:val="en-GB"/>
        </w:rPr>
        <w:t xml:space="preserve"> Correct Answer</w:t>
      </w:r>
      <w:r w:rsidR="006243ED">
        <w:rPr>
          <w:rFonts w:ascii="Calibri-Bold" w:hAnsi="Calibri-Bold" w:cs="Calibri-Bold"/>
          <w:b/>
          <w:bCs/>
          <w:color w:val="262626"/>
          <w:sz w:val="20"/>
          <w:szCs w:val="20"/>
          <w:lang w:val="en-GB"/>
        </w:rPr>
        <w:t>(</w:t>
      </w:r>
      <w:r w:rsidRPr="009057C0">
        <w:rPr>
          <w:rFonts w:ascii="Calibri-Bold" w:hAnsi="Calibri-Bold" w:cs="Calibri-Bold"/>
          <w:b/>
          <w:bCs/>
          <w:color w:val="262626"/>
          <w:sz w:val="20"/>
          <w:szCs w:val="20"/>
          <w:lang w:val="en-GB"/>
        </w:rPr>
        <w:t>s</w:t>
      </w:r>
      <w:r w:rsidR="006243ED">
        <w:rPr>
          <w:rFonts w:ascii="Calibri-Bold" w:hAnsi="Calibri-Bold" w:cs="Calibri-Bold"/>
          <w:b/>
          <w:bCs/>
          <w:color w:val="262626"/>
          <w:sz w:val="20"/>
          <w:szCs w:val="20"/>
          <w:lang w:val="en-GB"/>
        </w:rPr>
        <w:t>).</w:t>
      </w:r>
    </w:p>
    <w:p w14:paraId="64ED0496"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32FAA759" w14:textId="7AC41B85" w:rsidR="009A769C" w:rsidRPr="009057C0" w:rsidRDefault="009A769C" w:rsidP="00223ED8">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Additional information on the topic background can be given by the presenter, either as a short lecture at the beginning</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or end of the talk, or in between the presented questions, in an effort to explain the correct answers. This is left at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discrete decision of the speaker.</w:t>
      </w:r>
      <w:r w:rsidR="00223ED8">
        <w:rPr>
          <w:rFonts w:ascii="Calibri" w:hAnsi="Calibri" w:cs="Calibri"/>
          <w:color w:val="262626"/>
          <w:sz w:val="20"/>
          <w:szCs w:val="20"/>
          <w:lang w:val="en-GB"/>
        </w:rPr>
        <w:br/>
      </w:r>
      <w:r w:rsidRPr="009057C0">
        <w:rPr>
          <w:rFonts w:ascii="Calibri" w:hAnsi="Calibri" w:cs="Calibri"/>
          <w:color w:val="262626"/>
          <w:sz w:val="20"/>
          <w:szCs w:val="20"/>
          <w:lang w:val="en-GB"/>
        </w:rPr>
        <w:t>As it is easily understood, the primary focus of this session type is to motivate attendees to interact and challenge them</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providing a real problem to solve, thereby introducing concepts, as the solution is teased out of the fabric of the initial</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problem.</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Source material for a PBLD is often an interesting case, though not simply a rare syndrome or/and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unexpected complication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that was managed with a good outcome, leaving no avenue for discussion or controversy.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advantages of incorporating a PBLD during teaching on RA, Perioperative Care,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or Acute Postoperative / Chronic</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Pain Management include development of</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skills like clinical reasoning, critical thinking, and self – directed learning. 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top of these, such discussions help the audience in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developing a broader perspective of case </w:t>
      </w:r>
      <w:proofErr w:type="spellStart"/>
      <w:r w:rsidRPr="009057C0">
        <w:rPr>
          <w:rFonts w:ascii="Calibri" w:hAnsi="Calibri" w:cs="Calibri"/>
          <w:color w:val="262626"/>
          <w:sz w:val="20"/>
          <w:szCs w:val="20"/>
          <w:lang w:val="en-GB"/>
        </w:rPr>
        <w:t>scenaria</w:t>
      </w:r>
      <w:proofErr w:type="spellEnd"/>
      <w:r w:rsidRPr="009057C0">
        <w:rPr>
          <w:rFonts w:ascii="Calibri" w:hAnsi="Calibri" w:cs="Calibri"/>
          <w:color w:val="262626"/>
          <w:sz w:val="20"/>
          <w:szCs w:val="20"/>
          <w:lang w:val="en-GB"/>
        </w:rPr>
        <w:t>, and this is how</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speakers in this congress are advised to proceed.</w:t>
      </w:r>
    </w:p>
    <w:p w14:paraId="35538FA4"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01F354DE" w14:textId="7CCC5B72"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lastRenderedPageBreak/>
        <w:t>All speakers in these session types were urged to provide a short text related to their talks. Those that have been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deadline set will appear in the congress app, but also in the RAPM supplement dedicated to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 will also appear in the congress app, if</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their intellectual content.</w:t>
      </w:r>
    </w:p>
    <w:p w14:paraId="534EF30B" w14:textId="77777777" w:rsidR="00650486" w:rsidRPr="009057C0" w:rsidRDefault="00650486" w:rsidP="001D136B">
      <w:pPr>
        <w:autoSpaceDE w:val="0"/>
        <w:autoSpaceDN w:val="0"/>
        <w:adjustRightInd w:val="0"/>
        <w:jc w:val="both"/>
        <w:rPr>
          <w:rFonts w:ascii="Calibri-Bold" w:hAnsi="Calibri-Bold" w:cs="Calibri-Bold"/>
          <w:b/>
          <w:bCs/>
          <w:color w:val="0070C1"/>
          <w:lang w:val="en-GB"/>
        </w:rPr>
      </w:pPr>
    </w:p>
    <w:p w14:paraId="6F0B760D" w14:textId="044B243F"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7" w:name="ASK"/>
      <w:r w:rsidRPr="00BD23A6">
        <w:rPr>
          <w:rFonts w:ascii="Calibri-Bold" w:hAnsi="Calibri-Bold" w:cs="Calibri-Bold"/>
          <w:b/>
          <w:bCs/>
          <w:color w:val="7030A0"/>
          <w:lang w:val="en-GB"/>
        </w:rPr>
        <w:t>«Ask the Expert» Sessions</w:t>
      </w:r>
    </w:p>
    <w:bookmarkEnd w:id="7"/>
    <w:p w14:paraId="15C010A4"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10CC019" w14:textId="70F59EC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50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21325C5F" w14:textId="46DD152E"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40E617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30 min for his/her presentation</w:t>
      </w:r>
    </w:p>
    <w:p w14:paraId="56BDA124"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15 min</w:t>
      </w:r>
    </w:p>
    <w:p w14:paraId="43DBC189"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50 min</w:t>
      </w:r>
    </w:p>
    <w:p w14:paraId="2340DE70" w14:textId="77777777" w:rsidR="00420A34" w:rsidRPr="002C6879" w:rsidRDefault="00420A34" w:rsidP="001D136B">
      <w:pPr>
        <w:autoSpaceDE w:val="0"/>
        <w:autoSpaceDN w:val="0"/>
        <w:adjustRightInd w:val="0"/>
        <w:jc w:val="both"/>
        <w:rPr>
          <w:rFonts w:ascii="Calibri" w:hAnsi="Calibri" w:cs="Calibri"/>
          <w:color w:val="262626"/>
          <w:sz w:val="20"/>
          <w:szCs w:val="20"/>
        </w:rPr>
      </w:pPr>
    </w:p>
    <w:p w14:paraId="376907AC" w14:textId="6B6FF7A1"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or 10min period before the next Session starts, for a smooth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will be responsible to maintain timings and at the end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 to coordinate the Q&amp;A – Discussion.</w:t>
      </w:r>
    </w:p>
    <w:p w14:paraId="45A75F54"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1EB7E21B" w14:textId="4B47437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 speaker will present a lecture on a specific topic, related to his/her fields of scientific interests.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During the time of the session, the audience may pose questions via the app, which are visible by the chair/moderator.</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At the end of the expert’s talk, the moderator starts with posing to the speaker the received questions via the app, so</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that the expert can answer them. In addition, if comments or questions come from the audience, these can also be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addressed lively, even if they have not appeared in the app. The scope is having a very interactive attitude with audience,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allowing attendees to be involved and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participate in the whole process.</w:t>
      </w:r>
    </w:p>
    <w:p w14:paraId="5C4E1E30"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61E43A1E" w14:textId="2BD4B30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in these session types were urged to provide a short text related to their talks. Those that have been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 deadline set will appear in the congress app, but also in the RAPM supplement dedicated to the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 will also appear in the congress app, if</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their intellectual content.</w:t>
      </w:r>
    </w:p>
    <w:p w14:paraId="0EAB115C"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0B968DCF" w14:textId="4AB26924"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8" w:name="SECOND_OPINION"/>
      <w:r w:rsidRPr="00BD23A6">
        <w:rPr>
          <w:rFonts w:ascii="Calibri-Bold" w:hAnsi="Calibri-Bold" w:cs="Calibri-Bold"/>
          <w:b/>
          <w:bCs/>
          <w:color w:val="7030A0"/>
          <w:lang w:val="en-GB"/>
        </w:rPr>
        <w:t>«Second Opinion Based Discussion» Sessions</w:t>
      </w:r>
    </w:p>
    <w:bookmarkEnd w:id="8"/>
    <w:p w14:paraId="63443502"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FCF249B" w14:textId="3B995F1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is a new session type, recently introduced in ESRA Annual Congresses History, mainly dedicated to RA and Chronic</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Pain. As science is moving fast, often in the literature new proposals on specific RA Blocks and Interventional Pain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Techniques are frequently presented, mainly in the form of isolated case reports or case series for covering specific</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indications. The aim of this new section in the scientific program is to serve as a critically useful «problem – solving»</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support, properly re – addressing tailored decisions, via a revisit of conflicting therapeutic situations. As such, physicians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can be helped in the decision – making process,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whereas morbidity – related interventions can be prevented. In addition,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at the end of each Second Opinion Discussion Session, a</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Consensus would be derived regarding many of the new blocks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either RA or Pain, in an effort to define their usefulness, describe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way they work, as well as their potential</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limitations.</w:t>
      </w:r>
    </w:p>
    <w:p w14:paraId="72A82086"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5A5268E6" w14:textId="3A5DE6E4" w:rsidR="002778F7"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3 short Lectures,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presented by</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followed by the Consensus Statement and has a duration of 50 min in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total, with the allocated time being divided as described below.</w:t>
      </w:r>
    </w:p>
    <w:p w14:paraId="79FF7735" w14:textId="77777777" w:rsidR="004E0508" w:rsidRPr="009057C0" w:rsidRDefault="004E0508" w:rsidP="001D136B">
      <w:pPr>
        <w:autoSpaceDE w:val="0"/>
        <w:autoSpaceDN w:val="0"/>
        <w:adjustRightInd w:val="0"/>
        <w:jc w:val="both"/>
        <w:rPr>
          <w:rFonts w:ascii="Calibri" w:hAnsi="Calibri" w:cs="Calibri"/>
          <w:color w:val="262626"/>
          <w:sz w:val="20"/>
          <w:szCs w:val="20"/>
          <w:lang w:val="en-GB"/>
        </w:rPr>
      </w:pPr>
    </w:p>
    <w:p w14:paraId="5A13BAD4"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Very Quick Introduction</w:t>
      </w:r>
    </w:p>
    <w:p w14:paraId="41F34B88"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 on Anatomy</w:t>
      </w:r>
      <w:r w:rsidRPr="009057C0">
        <w:rPr>
          <w:rFonts w:ascii="Calibri" w:hAnsi="Calibri" w:cs="Calibri"/>
          <w:color w:val="262626"/>
          <w:sz w:val="20"/>
          <w:szCs w:val="20"/>
          <w:lang w:val="en-GB"/>
        </w:rPr>
        <w:t>: 10 min for his/her presentation</w:t>
      </w:r>
    </w:p>
    <w:p w14:paraId="2DA56531"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Speaker on Block Description: </w:t>
      </w:r>
      <w:r w:rsidRPr="009057C0">
        <w:rPr>
          <w:rFonts w:ascii="Calibri" w:hAnsi="Calibri" w:cs="Calibri"/>
          <w:color w:val="262626"/>
          <w:sz w:val="20"/>
          <w:szCs w:val="20"/>
          <w:lang w:val="en-GB"/>
        </w:rPr>
        <w:t>10 min for his/her presentation</w:t>
      </w:r>
    </w:p>
    <w:p w14:paraId="3D27D8E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 on 2</w:t>
      </w:r>
      <w:r w:rsidRPr="009057C0">
        <w:rPr>
          <w:rFonts w:ascii="Calibri-Bold" w:hAnsi="Calibri-Bold" w:cs="Calibri-Bold"/>
          <w:b/>
          <w:bCs/>
          <w:color w:val="262626"/>
          <w:sz w:val="13"/>
          <w:szCs w:val="13"/>
          <w:lang w:val="en-GB"/>
        </w:rPr>
        <w:t xml:space="preserve">nd </w:t>
      </w:r>
      <w:r w:rsidRPr="009057C0">
        <w:rPr>
          <w:rFonts w:ascii="Calibri-Bold" w:hAnsi="Calibri-Bold" w:cs="Calibri-Bold"/>
          <w:b/>
          <w:bCs/>
          <w:color w:val="262626"/>
          <w:sz w:val="20"/>
          <w:szCs w:val="20"/>
          <w:lang w:val="en-GB"/>
        </w:rPr>
        <w:t xml:space="preserve">Opinion: </w:t>
      </w:r>
      <w:r w:rsidRPr="009057C0">
        <w:rPr>
          <w:rFonts w:ascii="Calibri" w:hAnsi="Calibri" w:cs="Calibri"/>
          <w:color w:val="262626"/>
          <w:sz w:val="20"/>
          <w:szCs w:val="20"/>
          <w:lang w:val="en-GB"/>
        </w:rPr>
        <w:t>10 min for his/her presentation</w:t>
      </w:r>
    </w:p>
    <w:p w14:paraId="327B7482" w14:textId="77777777" w:rsidR="004E0508"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Conclusion by the Chair again: </w:t>
      </w:r>
      <w:r w:rsidRPr="009057C0">
        <w:rPr>
          <w:rFonts w:ascii="Calibri" w:hAnsi="Calibri" w:cs="Calibri"/>
          <w:color w:val="262626"/>
          <w:sz w:val="20"/>
          <w:szCs w:val="20"/>
          <w:lang w:val="en-GB"/>
        </w:rPr>
        <w:t>10 min for Summarizing Clinical Relevance and for Addressing the Consensus Statement</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the Topic, focusing on a brief synthesis on efficiency, indications, and future of the various blocks presented.</w:t>
      </w:r>
    </w:p>
    <w:p w14:paraId="01700E73" w14:textId="45317086"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10 min (discussion can be 8 min to give a couple of minutes to the chair for the introduction)</w:t>
      </w:r>
    </w:p>
    <w:p w14:paraId="42E6F49F" w14:textId="36F49CFB"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lastRenderedPageBreak/>
        <w:t xml:space="preserve">Total Duration: </w:t>
      </w:r>
      <w:r w:rsidRPr="009057C0">
        <w:rPr>
          <w:rFonts w:ascii="Calibri" w:hAnsi="Calibri" w:cs="Calibri"/>
          <w:color w:val="262626"/>
          <w:sz w:val="20"/>
          <w:szCs w:val="20"/>
          <w:lang w:val="en-GB"/>
        </w:rPr>
        <w:t>50 min</w:t>
      </w:r>
    </w:p>
    <w:p w14:paraId="61371D07"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33BEC804" w14:textId="23C277CC"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 xml:space="preserve">If another Session follows, there is always on top a </w:t>
      </w:r>
      <w:proofErr w:type="gramStart"/>
      <w:r w:rsidRPr="009057C0">
        <w:rPr>
          <w:rFonts w:ascii="Calibri" w:hAnsi="Calibri" w:cs="Calibri"/>
          <w:color w:val="262626"/>
          <w:sz w:val="20"/>
          <w:szCs w:val="20"/>
          <w:lang w:val="en-GB"/>
        </w:rPr>
        <w:t>5 or 10 min</w:t>
      </w:r>
      <w:proofErr w:type="gramEnd"/>
      <w:r w:rsidRPr="009057C0">
        <w:rPr>
          <w:rFonts w:ascii="Calibri" w:hAnsi="Calibri" w:cs="Calibri"/>
          <w:color w:val="262626"/>
          <w:sz w:val="20"/>
          <w:szCs w:val="20"/>
          <w:lang w:val="en-GB"/>
        </w:rPr>
        <w:t xml:space="preserve"> period before the next Session starts, for a smooth and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and Conclusion (Clinical Relevance and Consensus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Statement), will be responsible to maintain timings and at the end of the talk to coordinate the Q&amp;A – Discussion.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in these session types were urged to provide a short text related to their talks. Those that have been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 deadline set will appear in the congress app, but also in the RAPM supplement dedicated to the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also appear in the congress app, if</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 their intellectual content.</w:t>
      </w:r>
    </w:p>
    <w:p w14:paraId="390C0D5B" w14:textId="5A6AFFE1" w:rsidR="009A769C" w:rsidRPr="009057C0" w:rsidRDefault="009A769C" w:rsidP="001D136B">
      <w:pPr>
        <w:autoSpaceDE w:val="0"/>
        <w:autoSpaceDN w:val="0"/>
        <w:adjustRightInd w:val="0"/>
        <w:jc w:val="both"/>
        <w:rPr>
          <w:rFonts w:ascii="Calibri-Light" w:hAnsi="Calibri-Light" w:cs="Calibri-Light"/>
          <w:color w:val="0070C1"/>
          <w:sz w:val="20"/>
          <w:szCs w:val="20"/>
          <w:lang w:val="en-GB"/>
        </w:rPr>
      </w:pPr>
    </w:p>
    <w:p w14:paraId="2279DC33" w14:textId="5E2F9AEE" w:rsidR="00650486"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9" w:name="Luncheon"/>
      <w:r w:rsidRPr="00BD23A6">
        <w:rPr>
          <w:rFonts w:ascii="Calibri-Bold" w:hAnsi="Calibri-Bold" w:cs="Calibri-Bold"/>
          <w:b/>
          <w:bCs/>
          <w:color w:val="7030A0"/>
          <w:lang w:val="en-GB"/>
        </w:rPr>
        <w:t>«Luncheon» Sessions (LS)</w:t>
      </w:r>
    </w:p>
    <w:bookmarkEnd w:id="9"/>
    <w:p w14:paraId="63578A9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61ECDAA8" w14:textId="50978C3C" w:rsidR="00650486" w:rsidRDefault="00BD23A6" w:rsidP="001D136B">
      <w:pPr>
        <w:autoSpaceDE w:val="0"/>
        <w:autoSpaceDN w:val="0"/>
        <w:adjustRightInd w:val="0"/>
        <w:jc w:val="both"/>
        <w:rPr>
          <w:rFonts w:ascii="Calibri" w:hAnsi="Calibri" w:cs="Calibri"/>
          <w:color w:val="262626"/>
          <w:sz w:val="20"/>
          <w:szCs w:val="20"/>
          <w:lang w:val="en-GB"/>
        </w:rPr>
      </w:pPr>
      <w:r>
        <w:rPr>
          <w:rFonts w:ascii="Calibri" w:hAnsi="Calibri" w:cs="Calibri"/>
          <w:color w:val="262626"/>
          <w:sz w:val="20"/>
          <w:szCs w:val="20"/>
          <w:lang w:val="en-GB"/>
        </w:rPr>
        <w:t>Unfortunately, these sessions will not take place this year.</w:t>
      </w:r>
    </w:p>
    <w:p w14:paraId="60EBC9AA" w14:textId="77777777" w:rsidR="00BD23A6" w:rsidRPr="009057C0" w:rsidRDefault="00BD23A6" w:rsidP="001D136B">
      <w:pPr>
        <w:autoSpaceDE w:val="0"/>
        <w:autoSpaceDN w:val="0"/>
        <w:adjustRightInd w:val="0"/>
        <w:jc w:val="both"/>
        <w:rPr>
          <w:rFonts w:ascii="Calibri" w:hAnsi="Calibri" w:cs="Calibri"/>
          <w:color w:val="262626"/>
          <w:sz w:val="20"/>
          <w:szCs w:val="20"/>
          <w:lang w:val="en-GB"/>
        </w:rPr>
      </w:pPr>
    </w:p>
    <w:p w14:paraId="03029FE0" w14:textId="368E9A0E"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0" w:name="Industry"/>
      <w:r w:rsidRPr="00BD23A6">
        <w:rPr>
          <w:rFonts w:ascii="Calibri-Bold" w:hAnsi="Calibri-Bold" w:cs="Calibri-Bold"/>
          <w:b/>
          <w:bCs/>
          <w:color w:val="7030A0"/>
          <w:lang w:val="en-GB"/>
        </w:rPr>
        <w:t>«Industry Supported» Sessions</w:t>
      </w:r>
    </w:p>
    <w:bookmarkEnd w:id="10"/>
    <w:p w14:paraId="68D460B3"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5B7112E" w14:textId="2B8BF06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 types could be in the format symposia or mini symposia and are fully organized by the sponsoring</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companies.</w:t>
      </w:r>
    </w:p>
    <w:p w14:paraId="075DE27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B1AF7EA" w14:textId="1F399384"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1" w:name="Live_demo"/>
      <w:r w:rsidRPr="00BD23A6">
        <w:rPr>
          <w:rFonts w:ascii="Calibri-Bold" w:hAnsi="Calibri-Bold" w:cs="Calibri-Bold"/>
          <w:b/>
          <w:bCs/>
          <w:color w:val="7030A0"/>
          <w:lang w:val="en-GB"/>
        </w:rPr>
        <w:t xml:space="preserve">«Live Demonstrations (LIVE </w:t>
      </w:r>
      <w:r w:rsidR="009057C0" w:rsidRPr="00BD23A6">
        <w:rPr>
          <w:rFonts w:ascii="Calibri-Bold" w:hAnsi="Calibri-Bold" w:cs="Calibri-Bold"/>
          <w:b/>
          <w:bCs/>
          <w:color w:val="7030A0"/>
          <w:lang w:val="en-GB"/>
        </w:rPr>
        <w:t>DEMO) »</w:t>
      </w:r>
      <w:r w:rsidRPr="00BD23A6">
        <w:rPr>
          <w:rFonts w:ascii="Calibri-Bold" w:hAnsi="Calibri-Bold" w:cs="Calibri-Bold"/>
          <w:b/>
          <w:bCs/>
          <w:color w:val="7030A0"/>
          <w:lang w:val="en-GB"/>
        </w:rPr>
        <w:t xml:space="preserve"> on Human Models</w:t>
      </w:r>
    </w:p>
    <w:bookmarkEnd w:id="11"/>
    <w:p w14:paraId="0752E90E"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E2A4325" w14:textId="06CA8DA6" w:rsidR="004E0508"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are organized in an effort that experts present how to utilize Ultrasounds in daily clinical</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Topics are related to (a) RA, (b) Chronic Pain Management, (c)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and the scanning is presented to an audience,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without any hands – on practice.</w:t>
      </w:r>
    </w:p>
    <w:p w14:paraId="6C69828D" w14:textId="7F16F0D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every LIVE DEMO on Human Models there are 1 or 2 demonstrators/experts, and the whole duration of each session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is 50 min,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followed by a another 5 – 10 min on top in case another session follows.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not ticketed sessions, although a preregistration has been asked to know the volume/number of attendees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per session.</w:t>
      </w:r>
    </w:p>
    <w:p w14:paraId="4A626F61"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63E37316" w14:textId="56873261"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2" w:name="HANDS_ON_WS"/>
      <w:r w:rsidRPr="00BD23A6">
        <w:rPr>
          <w:rFonts w:ascii="Calibri-Bold" w:hAnsi="Calibri-Bold" w:cs="Calibri-Bold"/>
          <w:b/>
          <w:bCs/>
          <w:color w:val="7030A0"/>
          <w:lang w:val="en-GB"/>
        </w:rPr>
        <w:t>Hands – On Clinical Workshops (WS)</w:t>
      </w:r>
    </w:p>
    <w:bookmarkEnd w:id="12"/>
    <w:p w14:paraId="0A14AEE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2BF4E01" w14:textId="7DE83F65"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implement the use of human models and ultrasonography as mediums of demonstration.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They are also categorized in RA, Chronic Pain, Paediatric and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xml:space="preserve"> Hands – On Clinical WS.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ticketed sessions and have a duration of 2h each. In every WS, there is a WS leader, plus 4 WS demonstrators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being allocated in 4 different workstations. In every WS, no more than 24 delegates can attend, for a better hands</w:t>
      </w:r>
      <w:r w:rsidR="00BD23A6">
        <w:rPr>
          <w:rFonts w:ascii="Calibri" w:hAnsi="Calibri" w:cs="Calibri"/>
          <w:color w:val="262626"/>
          <w:sz w:val="20"/>
          <w:szCs w:val="20"/>
          <w:lang w:val="en-GB"/>
        </w:rPr>
        <w:t>-</w:t>
      </w:r>
      <w:r w:rsidRPr="009057C0">
        <w:rPr>
          <w:rFonts w:ascii="Calibri" w:hAnsi="Calibri" w:cs="Calibri"/>
          <w:color w:val="262626"/>
          <w:sz w:val="20"/>
          <w:szCs w:val="20"/>
          <w:lang w:val="en-GB"/>
        </w:rPr>
        <w:t>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 The 24 attendees are divided into 4 groups, and will rotate in the 4 workstations, for around 30 min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approximately per workstation.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More details in the documents attached.</w:t>
      </w:r>
    </w:p>
    <w:p w14:paraId="6E236854"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70204138" w14:textId="0375F70D"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3" w:name="MINI_HANDS_ON_WS"/>
      <w:r w:rsidRPr="00BD23A6">
        <w:rPr>
          <w:rFonts w:ascii="Calibri-Bold" w:hAnsi="Calibri-Bold" w:cs="Calibri-Bold"/>
          <w:b/>
          <w:bCs/>
          <w:color w:val="7030A0"/>
          <w:lang w:val="en-GB"/>
        </w:rPr>
        <w:t>«MINI» Hands – On Clinical Workshops (WS)</w:t>
      </w:r>
    </w:p>
    <w:bookmarkEnd w:id="13"/>
    <w:p w14:paraId="0C1457B8"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3714F6B" w14:textId="79A763BA"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implement the use of human models and ultrasonography as mediums of demonstration.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They are focused on RA, Chronic Pain, Paediatric and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xml:space="preserve"> Hands – On Clinical topics.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ticketed sessions and have a duration of 1h each. In every WS, there is only one demonstrator and only one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workstation. In every WS, no more than 8 delegates can attend, for a better</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hands</w:t>
      </w:r>
      <w:r w:rsidR="009057C0">
        <w:rPr>
          <w:rFonts w:ascii="Calibri" w:hAnsi="Calibri" w:cs="Calibri"/>
          <w:color w:val="262626"/>
          <w:sz w:val="20"/>
          <w:szCs w:val="20"/>
          <w:lang w:val="en-GB"/>
        </w:rPr>
        <w:t>-</w:t>
      </w:r>
      <w:r w:rsidRPr="009057C0">
        <w:rPr>
          <w:rFonts w:ascii="Calibri" w:hAnsi="Calibri" w:cs="Calibri"/>
          <w:color w:val="262626"/>
          <w:sz w:val="20"/>
          <w:szCs w:val="20"/>
          <w:lang w:val="en-GB"/>
        </w:rPr>
        <w:t>on practice.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In the 1h allocated time, all 8 participants will have the opportunity for an </w:t>
      </w:r>
      <w:proofErr w:type="gramStart"/>
      <w:r w:rsidRPr="009057C0">
        <w:rPr>
          <w:rFonts w:ascii="Calibri" w:hAnsi="Calibri" w:cs="Calibri"/>
          <w:color w:val="262626"/>
          <w:sz w:val="20"/>
          <w:szCs w:val="20"/>
          <w:lang w:val="en-GB"/>
        </w:rPr>
        <w:t>extensive hands</w:t>
      </w:r>
      <w:proofErr w:type="gramEnd"/>
      <w:r w:rsidRPr="009057C0">
        <w:rPr>
          <w:rFonts w:ascii="Calibri" w:hAnsi="Calibri" w:cs="Calibri"/>
          <w:color w:val="262626"/>
          <w:sz w:val="20"/>
          <w:szCs w:val="20"/>
          <w:lang w:val="en-GB"/>
        </w:rPr>
        <w:t xml:space="preserve"> – on practice, with the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demonstrators/experts being readily available to teach them.</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More details in the documents attached.</w:t>
      </w:r>
    </w:p>
    <w:p w14:paraId="7A073241"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5D00B2C8" w14:textId="7212ADB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4" w:name="CADAVER_WS"/>
      <w:r w:rsidRPr="00BD23A6">
        <w:rPr>
          <w:rFonts w:ascii="Calibri-Bold" w:hAnsi="Calibri-Bold" w:cs="Calibri-Bold"/>
          <w:b/>
          <w:bCs/>
          <w:color w:val="7030A0"/>
          <w:lang w:val="en-GB"/>
        </w:rPr>
        <w:t>Hands – On Cadaver Workshops (WS)</w:t>
      </w:r>
      <w:bookmarkEnd w:id="14"/>
    </w:p>
    <w:p w14:paraId="6A810110" w14:textId="77777777" w:rsidR="001B0A89" w:rsidRPr="005F6AB3" w:rsidRDefault="001B0A89" w:rsidP="005F6AB3">
      <w:pPr>
        <w:autoSpaceDE w:val="0"/>
        <w:autoSpaceDN w:val="0"/>
        <w:adjustRightInd w:val="0"/>
        <w:jc w:val="both"/>
        <w:rPr>
          <w:rFonts w:ascii="Calibri-Bold" w:hAnsi="Calibri-Bold" w:cs="Calibri-Bold"/>
          <w:b/>
          <w:bCs/>
          <w:color w:val="0070C1"/>
          <w:lang w:val="en-GB"/>
        </w:rPr>
      </w:pPr>
    </w:p>
    <w:p w14:paraId="000C29AA" w14:textId="75D1439E" w:rsidR="00F835E3" w:rsidRPr="00F835E3" w:rsidRDefault="009A769C" w:rsidP="00A011B2">
      <w:pPr>
        <w:spacing w:after="160" w:line="259" w:lineRule="auto"/>
        <w:rPr>
          <w:rFonts w:ascii="Aptos" w:hAnsi="Aptos"/>
          <w:color w:val="EC1165"/>
          <w:lang w:val="en-US"/>
        </w:rPr>
      </w:pPr>
      <w:r w:rsidRPr="009057C0">
        <w:rPr>
          <w:rFonts w:ascii="Calibri" w:hAnsi="Calibri" w:cs="Calibri"/>
          <w:color w:val="262626"/>
          <w:sz w:val="20"/>
          <w:szCs w:val="20"/>
          <w:lang w:val="en-GB"/>
        </w:rPr>
        <w:t>These workshops are ticketed</w:t>
      </w:r>
      <w:r w:rsidR="00A011B2">
        <w:rPr>
          <w:rFonts w:ascii="Calibri" w:hAnsi="Calibri" w:cs="Calibri"/>
          <w:color w:val="262626"/>
          <w:sz w:val="20"/>
          <w:szCs w:val="20"/>
          <w:lang w:val="en-GB"/>
        </w:rPr>
        <w:t xml:space="preserve">, </w:t>
      </w:r>
      <w:r w:rsidR="00A011B2" w:rsidRPr="009057C0">
        <w:rPr>
          <w:rFonts w:ascii="Calibri" w:hAnsi="Calibri" w:cs="Calibri"/>
          <w:color w:val="262626"/>
          <w:sz w:val="20"/>
          <w:szCs w:val="20"/>
          <w:lang w:val="en-GB"/>
        </w:rPr>
        <w:t>having all the practical requirements necessary for working with cadaver</w:t>
      </w:r>
      <w:r w:rsidR="00A011B2">
        <w:rPr>
          <w:rFonts w:ascii="Calibri" w:hAnsi="Calibri" w:cs="Calibri"/>
          <w:color w:val="262626"/>
          <w:sz w:val="20"/>
          <w:szCs w:val="20"/>
          <w:lang w:val="en-GB"/>
        </w:rPr>
        <w:t xml:space="preserve">s, </w:t>
      </w:r>
      <w:r w:rsidRPr="009057C0">
        <w:rPr>
          <w:rFonts w:ascii="Calibri" w:hAnsi="Calibri" w:cs="Calibri"/>
          <w:color w:val="262626"/>
          <w:sz w:val="20"/>
          <w:szCs w:val="20"/>
          <w:lang w:val="en-GB"/>
        </w:rPr>
        <w:t>will take place at</w:t>
      </w:r>
      <w:r w:rsidR="00A011B2">
        <w:rPr>
          <w:rFonts w:ascii="Calibri" w:hAnsi="Calibri" w:cs="Calibri"/>
          <w:color w:val="262626"/>
          <w:sz w:val="20"/>
          <w:szCs w:val="20"/>
          <w:lang w:val="en-GB"/>
        </w:rPr>
        <w:t>:</w:t>
      </w:r>
      <w:r w:rsidR="00A011B2">
        <w:rPr>
          <w:rFonts w:ascii="Calibri" w:hAnsi="Calibri" w:cs="Calibri"/>
          <w:color w:val="262626"/>
          <w:sz w:val="20"/>
          <w:szCs w:val="20"/>
          <w:lang w:val="en-GB"/>
        </w:rPr>
        <w:br/>
      </w:r>
      <w:r w:rsidR="00A011B2">
        <w:rPr>
          <w:rFonts w:ascii="Calibri" w:hAnsi="Calibri" w:cs="Calibri"/>
          <w:color w:val="262626"/>
          <w:sz w:val="20"/>
          <w:szCs w:val="20"/>
          <w:lang w:val="en-GB"/>
        </w:rPr>
        <w:br/>
      </w:r>
      <w:r w:rsidR="00F835E3" w:rsidRPr="00F835E3">
        <w:rPr>
          <w:rFonts w:ascii="Aptos" w:hAnsi="Aptos"/>
          <w:color w:val="EC1165"/>
          <w:lang w:val="en-US"/>
        </w:rPr>
        <w:t xml:space="preserve">Institute of Basic Medical Sciences </w:t>
      </w:r>
      <w:r w:rsidR="00F835E3">
        <w:rPr>
          <w:rFonts w:ascii="Aptos" w:hAnsi="Aptos"/>
          <w:color w:val="EC1165"/>
          <w:lang w:val="en-US"/>
        </w:rPr>
        <w:br/>
      </w:r>
      <w:r w:rsidR="00F835E3" w:rsidRPr="00F835E3">
        <w:rPr>
          <w:rFonts w:ascii="Aptos" w:hAnsi="Aptos"/>
          <w:color w:val="EC1165"/>
          <w:lang w:val="en-US"/>
        </w:rPr>
        <w:t xml:space="preserve">Domus Medica </w:t>
      </w:r>
      <w:r w:rsidR="00F835E3">
        <w:rPr>
          <w:rFonts w:ascii="Aptos" w:hAnsi="Aptos"/>
          <w:color w:val="EC1165"/>
          <w:lang w:val="en-US"/>
        </w:rPr>
        <w:br/>
      </w:r>
      <w:r w:rsidR="00F835E3" w:rsidRPr="00F835E3">
        <w:rPr>
          <w:rFonts w:ascii="Aptos" w:hAnsi="Aptos"/>
          <w:color w:val="EC1165"/>
          <w:lang w:val="en-US"/>
        </w:rPr>
        <w:t xml:space="preserve">Address: </w:t>
      </w:r>
      <w:proofErr w:type="spellStart"/>
      <w:r w:rsidR="00F835E3" w:rsidRPr="00F835E3">
        <w:rPr>
          <w:rFonts w:ascii="Aptos" w:hAnsi="Aptos"/>
          <w:color w:val="EC1165"/>
          <w:lang w:val="en-US"/>
        </w:rPr>
        <w:t>Sognsvannsveien</w:t>
      </w:r>
      <w:proofErr w:type="spellEnd"/>
      <w:r w:rsidR="00F835E3" w:rsidRPr="00F835E3">
        <w:rPr>
          <w:rFonts w:ascii="Aptos" w:hAnsi="Aptos"/>
          <w:color w:val="EC1165"/>
          <w:lang w:val="en-US"/>
        </w:rPr>
        <w:t xml:space="preserve"> 9</w:t>
      </w:r>
      <w:r w:rsidR="00F835E3">
        <w:rPr>
          <w:rFonts w:ascii="Aptos" w:hAnsi="Aptos"/>
          <w:color w:val="EC1165"/>
          <w:lang w:val="en-US"/>
        </w:rPr>
        <w:t xml:space="preserve"> - Oslo, Norway</w:t>
      </w:r>
    </w:p>
    <w:p w14:paraId="43700D4C" w14:textId="1532AE1A" w:rsidR="00A011B2" w:rsidRPr="00A011B2" w:rsidRDefault="005F6AB3" w:rsidP="005F6AB3">
      <w:pPr>
        <w:autoSpaceDE w:val="0"/>
        <w:autoSpaceDN w:val="0"/>
        <w:adjustRightInd w:val="0"/>
        <w:jc w:val="both"/>
        <w:rPr>
          <w:rFonts w:ascii="Calibri" w:hAnsi="Calibri" w:cs="Calibri"/>
          <w:b/>
          <w:bCs/>
          <w:color w:val="262626"/>
          <w:sz w:val="20"/>
          <w:szCs w:val="20"/>
          <w:lang w:val="en-GB"/>
        </w:rPr>
      </w:pPr>
      <w:r w:rsidRPr="00A011B2">
        <w:rPr>
          <w:rFonts w:ascii="Calibri" w:hAnsi="Calibri" w:cs="Calibri"/>
          <w:b/>
          <w:bCs/>
          <w:color w:val="262626"/>
          <w:sz w:val="20"/>
          <w:szCs w:val="20"/>
          <w:lang w:val="en-GB"/>
        </w:rPr>
        <w:t>How to go there:</w:t>
      </w:r>
    </w:p>
    <w:p w14:paraId="1412D52F" w14:textId="3261566B" w:rsidR="00A011B2" w:rsidRDefault="002D41FC" w:rsidP="005F6AB3">
      <w:pPr>
        <w:autoSpaceDE w:val="0"/>
        <w:autoSpaceDN w:val="0"/>
        <w:adjustRightInd w:val="0"/>
        <w:jc w:val="both"/>
        <w:rPr>
          <w:rFonts w:ascii="Calibri" w:hAnsi="Calibri" w:cs="Calibri"/>
          <w:b/>
          <w:bCs/>
          <w:color w:val="EC1165"/>
          <w:sz w:val="20"/>
          <w:szCs w:val="20"/>
          <w:lang w:val="en-GB"/>
        </w:rPr>
      </w:pPr>
      <w:r>
        <w:rPr>
          <w:rFonts w:ascii="Calibri" w:hAnsi="Calibri" w:cs="Calibri"/>
          <w:b/>
          <w:bCs/>
          <w:color w:val="EC1165"/>
          <w:sz w:val="20"/>
          <w:szCs w:val="20"/>
          <w:lang w:val="en-GB"/>
        </w:rPr>
        <w:t>A SCHUTTLE SERVICE WILL BE PROVIDED FROM/TO THE NOVA SPEKTRUM</w:t>
      </w:r>
    </w:p>
    <w:p w14:paraId="0AAD49D1" w14:textId="4B36CD1D" w:rsidR="00A011B2" w:rsidRDefault="00A011B2" w:rsidP="00A011B2">
      <w:pPr>
        <w:rPr>
          <w:lang w:val="en-US"/>
        </w:rPr>
      </w:pPr>
    </w:p>
    <w:p w14:paraId="1067B2CC" w14:textId="0F428482" w:rsidR="003C493D" w:rsidRDefault="003C493D" w:rsidP="00A011B2">
      <w:pPr>
        <w:rPr>
          <w:lang w:val="en-US"/>
        </w:rPr>
      </w:pPr>
      <w:r w:rsidRPr="000006F9">
        <w:rPr>
          <w:b/>
          <w:bCs/>
          <w:color w:val="7030A0"/>
          <w:lang w:val="en-US"/>
        </w:rPr>
        <w:lastRenderedPageBreak/>
        <w:t>Meeting point NOVA:</w:t>
      </w:r>
      <w:r w:rsidRPr="000006F9">
        <w:rPr>
          <w:b/>
          <w:bCs/>
          <w:color w:val="7030A0"/>
          <w:lang w:val="en-US"/>
        </w:rPr>
        <w:br/>
      </w:r>
      <w:r>
        <w:rPr>
          <w:lang w:val="en-US"/>
        </w:rPr>
        <w:t xml:space="preserve">in front of the THON HOTEL ARENA - </w:t>
      </w:r>
      <w:proofErr w:type="spellStart"/>
      <w:r w:rsidRPr="003C493D">
        <w:rPr>
          <w:lang w:val="en-US"/>
        </w:rPr>
        <w:t>Nesgata</w:t>
      </w:r>
      <w:proofErr w:type="spellEnd"/>
      <w:r w:rsidRPr="003C493D">
        <w:rPr>
          <w:lang w:val="en-US"/>
        </w:rPr>
        <w:t xml:space="preserve"> 1, 2004 </w:t>
      </w:r>
      <w:proofErr w:type="spellStart"/>
      <w:r w:rsidRPr="003C493D">
        <w:rPr>
          <w:lang w:val="en-US"/>
        </w:rPr>
        <w:t>Lillestrøm</w:t>
      </w:r>
      <w:proofErr w:type="spellEnd"/>
      <w:r w:rsidRPr="003C493D">
        <w:rPr>
          <w:lang w:val="en-US"/>
        </w:rPr>
        <w:t xml:space="preserve">, </w:t>
      </w:r>
      <w:r>
        <w:rPr>
          <w:lang w:val="en-US"/>
        </w:rPr>
        <w:t>Norway</w:t>
      </w:r>
    </w:p>
    <w:p w14:paraId="05E21CC9" w14:textId="2483C919" w:rsidR="003C493D" w:rsidRDefault="003C493D" w:rsidP="00A011B2">
      <w:pPr>
        <w:rPr>
          <w:lang w:val="en-US"/>
        </w:rPr>
      </w:pPr>
    </w:p>
    <w:p w14:paraId="6EC6997F" w14:textId="34211FE4" w:rsidR="003C493D" w:rsidRPr="00805BA7" w:rsidRDefault="003C493D" w:rsidP="00805BA7">
      <w:pPr>
        <w:rPr>
          <w:lang w:val="en-US"/>
        </w:rPr>
      </w:pPr>
      <w:r w:rsidRPr="000006F9">
        <w:rPr>
          <w:b/>
          <w:bCs/>
          <w:color w:val="7030A0"/>
          <w:lang w:val="en-US"/>
        </w:rPr>
        <w:t>Meeting point IMB CADAVER LAB:</w:t>
      </w:r>
      <w:r w:rsidRPr="000006F9">
        <w:rPr>
          <w:b/>
          <w:bCs/>
          <w:color w:val="7030A0"/>
          <w:lang w:val="en-US"/>
        </w:rPr>
        <w:br/>
      </w:r>
      <w:r w:rsidR="00805BA7" w:rsidRPr="00805BA7">
        <w:rPr>
          <w:lang w:val="en-US"/>
        </w:rPr>
        <w:t>Domus Medica</w:t>
      </w:r>
      <w:r w:rsidR="00805BA7">
        <w:rPr>
          <w:lang w:val="en-US"/>
        </w:rPr>
        <w:t xml:space="preserve"> – </w:t>
      </w:r>
      <w:proofErr w:type="spellStart"/>
      <w:r w:rsidR="00805BA7" w:rsidRPr="00805BA7">
        <w:rPr>
          <w:lang w:val="en-US"/>
        </w:rPr>
        <w:t>Gaustad</w:t>
      </w:r>
      <w:proofErr w:type="spellEnd"/>
      <w:r w:rsidR="00805BA7">
        <w:rPr>
          <w:lang w:val="en-US"/>
        </w:rPr>
        <w:t xml:space="preserve"> - </w:t>
      </w:r>
      <w:proofErr w:type="spellStart"/>
      <w:r w:rsidR="00805BA7" w:rsidRPr="00805BA7">
        <w:rPr>
          <w:lang w:val="en-US"/>
        </w:rPr>
        <w:t>Sognsvannsveien</w:t>
      </w:r>
      <w:proofErr w:type="spellEnd"/>
      <w:r w:rsidR="00805BA7" w:rsidRPr="00805BA7">
        <w:rPr>
          <w:lang w:val="en-US"/>
        </w:rPr>
        <w:t xml:space="preserve"> 9</w:t>
      </w:r>
      <w:r w:rsidR="00805BA7">
        <w:rPr>
          <w:lang w:val="en-US"/>
        </w:rPr>
        <w:t xml:space="preserve"> - </w:t>
      </w:r>
      <w:r w:rsidR="00805BA7" w:rsidRPr="00805BA7">
        <w:rPr>
          <w:lang w:val="en-US"/>
        </w:rPr>
        <w:t>0372 Oslo</w:t>
      </w:r>
    </w:p>
    <w:p w14:paraId="489202D7" w14:textId="77777777" w:rsidR="003C493D" w:rsidRDefault="003C493D" w:rsidP="00A011B2">
      <w:pPr>
        <w:rPr>
          <w:lang w:val="en-US"/>
        </w:rPr>
      </w:pPr>
    </w:p>
    <w:p w14:paraId="3BAC52F2" w14:textId="734332F1" w:rsidR="003C493D" w:rsidRDefault="003C493D" w:rsidP="00A011B2">
      <w:pPr>
        <w:rPr>
          <w:lang w:val="en-US"/>
        </w:rPr>
      </w:pPr>
      <w:r>
        <w:rPr>
          <w:noProof/>
          <w:lang w:val="en-US"/>
        </w:rPr>
        <w:drawing>
          <wp:inline distT="0" distB="0" distL="0" distR="0" wp14:anchorId="74064919" wp14:editId="0C29303B">
            <wp:extent cx="4259484" cy="1789098"/>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3558" cy="1858014"/>
                    </a:xfrm>
                    <a:prstGeom prst="rect">
                      <a:avLst/>
                    </a:prstGeom>
                  </pic:spPr>
                </pic:pic>
              </a:graphicData>
            </a:graphic>
          </wp:inline>
        </w:drawing>
      </w:r>
    </w:p>
    <w:p w14:paraId="20B8CA11" w14:textId="77777777" w:rsidR="003C493D" w:rsidRPr="00A011B2" w:rsidRDefault="003C493D" w:rsidP="00A011B2">
      <w:pPr>
        <w:rPr>
          <w:lang w:val="en-US"/>
        </w:rPr>
      </w:pPr>
    </w:p>
    <w:p w14:paraId="771850DE" w14:textId="6C0D6E11" w:rsidR="009A769C" w:rsidRPr="009057C0" w:rsidRDefault="009A769C" w:rsidP="005F6AB3">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learning objectives, that are clinically focused, are:</w:t>
      </w:r>
    </w:p>
    <w:p w14:paraId="7AB7497E" w14:textId="592AED7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 Demonstration of anatomical landmarks, review of anatomy of nerves and surrounding anatomical structures,</w:t>
      </w:r>
      <w:r w:rsidR="005F6AB3">
        <w:rPr>
          <w:rFonts w:ascii="Calibri" w:hAnsi="Calibri" w:cs="Calibri"/>
          <w:color w:val="262626"/>
          <w:sz w:val="20"/>
          <w:szCs w:val="20"/>
          <w:lang w:val="en-GB"/>
        </w:rPr>
        <w:t xml:space="preserve"> </w:t>
      </w:r>
      <w:r w:rsidRPr="009057C0">
        <w:rPr>
          <w:rFonts w:ascii="Calibri" w:hAnsi="Calibri" w:cs="Calibri"/>
          <w:color w:val="262626"/>
          <w:sz w:val="20"/>
          <w:szCs w:val="20"/>
          <w:lang w:val="en-GB"/>
        </w:rPr>
        <w:t>related to the</w:t>
      </w:r>
      <w:r w:rsidR="005F6AB3">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specific blocks presented, as well as block performance technique (needling through skin puncture)</w:t>
      </w:r>
      <w:r w:rsidR="005F6AB3">
        <w:rPr>
          <w:rFonts w:ascii="Calibri" w:hAnsi="Calibri" w:cs="Calibri"/>
          <w:color w:val="262626"/>
          <w:sz w:val="20"/>
          <w:szCs w:val="20"/>
          <w:lang w:val="en-GB"/>
        </w:rPr>
        <w:t>.</w:t>
      </w:r>
    </w:p>
    <w:p w14:paraId="52D7D81E" w14:textId="0BA3129B" w:rsidR="009A769C" w:rsidRPr="009057C0" w:rsidRDefault="005F6AB3" w:rsidP="001D136B">
      <w:pPr>
        <w:autoSpaceDE w:val="0"/>
        <w:autoSpaceDN w:val="0"/>
        <w:adjustRightInd w:val="0"/>
        <w:jc w:val="both"/>
        <w:rPr>
          <w:rFonts w:ascii="Calibri" w:hAnsi="Calibri" w:cs="Calibri"/>
          <w:color w:val="262626"/>
          <w:sz w:val="20"/>
          <w:szCs w:val="20"/>
          <w:lang w:val="en-GB"/>
        </w:rPr>
      </w:pPr>
      <w:r>
        <w:rPr>
          <w:rFonts w:ascii="Calibri" w:hAnsi="Calibri" w:cs="Calibri"/>
          <w:color w:val="262626"/>
          <w:sz w:val="20"/>
          <w:szCs w:val="20"/>
          <w:lang w:val="en-GB"/>
        </w:rPr>
        <w:br/>
      </w:r>
      <w:r w:rsidR="009A769C" w:rsidRPr="009057C0">
        <w:rPr>
          <w:rFonts w:ascii="Calibri" w:hAnsi="Calibri" w:cs="Calibri"/>
          <w:color w:val="262626"/>
          <w:sz w:val="20"/>
          <w:szCs w:val="20"/>
          <w:lang w:val="en-GB"/>
        </w:rPr>
        <w:t xml:space="preserve">(b) Acquisition of hands – on experience with US Guided CNBs, PNBs and truncal blocks (relevant </w:t>
      </w:r>
      <w:proofErr w:type="spellStart"/>
      <w:r w:rsidR="009A769C" w:rsidRPr="009057C0">
        <w:rPr>
          <w:rFonts w:ascii="Calibri" w:hAnsi="Calibri" w:cs="Calibri"/>
          <w:color w:val="262626"/>
          <w:sz w:val="20"/>
          <w:szCs w:val="20"/>
          <w:lang w:val="en-GB"/>
        </w:rPr>
        <w:t>sonoanatomy</w:t>
      </w:r>
      <w:proofErr w:type="spellEnd"/>
      <w:r w:rsidR="009A769C" w:rsidRPr="009057C0">
        <w:rPr>
          <w:rFonts w:ascii="Calibri" w:hAnsi="Calibri" w:cs="Calibri"/>
          <w:color w:val="262626"/>
          <w:sz w:val="20"/>
          <w:szCs w:val="20"/>
          <w:lang w:val="en-GB"/>
        </w:rPr>
        <w:t xml:space="preserve"> and</w:t>
      </w:r>
      <w:r w:rsidR="001651B9">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needling through skin puncture), practice of needle insertion techniques for UGRA.</w:t>
      </w:r>
    </w:p>
    <w:p w14:paraId="186B8320"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D8AE259" w14:textId="3F0B3EE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5" w:name="AGORA_SESSION"/>
      <w:r w:rsidRPr="00BD23A6">
        <w:rPr>
          <w:rFonts w:ascii="Calibri-Bold" w:hAnsi="Calibri-Bold" w:cs="Calibri-Bold"/>
          <w:b/>
          <w:bCs/>
          <w:color w:val="7030A0"/>
          <w:lang w:val="en-GB"/>
        </w:rPr>
        <w:t>360</w:t>
      </w:r>
      <w:r w:rsidR="00677C8F" w:rsidRPr="00BD23A6">
        <w:rPr>
          <w:rFonts w:ascii="Calibri-Bold" w:hAnsi="Calibri-Bold" w:cs="Calibri-Bold"/>
          <w:b/>
          <w:bCs/>
          <w:color w:val="7030A0"/>
          <w:lang w:val="en-GB"/>
        </w:rPr>
        <w:t>°</w:t>
      </w:r>
      <w:r w:rsidRPr="00BD23A6">
        <w:rPr>
          <w:rFonts w:ascii="Calibri-Bold" w:hAnsi="Calibri-Bold" w:cs="Calibri-Bold"/>
          <w:b/>
          <w:bCs/>
          <w:color w:val="7030A0"/>
          <w:lang w:val="en-GB"/>
        </w:rPr>
        <w:t xml:space="preserve"> Simulation Sessions</w:t>
      </w:r>
    </w:p>
    <w:bookmarkEnd w:id="15"/>
    <w:p w14:paraId="7182D5EE"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09528014" w14:textId="16F7A386"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session type</w:t>
      </w:r>
      <w:r w:rsidR="001B0A89" w:rsidRPr="009057C0">
        <w:rPr>
          <w:rFonts w:ascii="Calibri" w:hAnsi="Calibri" w:cs="Calibri"/>
          <w:color w:val="262626"/>
          <w:sz w:val="20"/>
          <w:szCs w:val="20"/>
          <w:lang w:val="en-GB"/>
        </w:rPr>
        <w:t xml:space="preserve"> was</w:t>
      </w:r>
      <w:r w:rsidRPr="009057C0">
        <w:rPr>
          <w:rFonts w:ascii="Calibri" w:hAnsi="Calibri" w:cs="Calibri"/>
          <w:color w:val="262626"/>
          <w:sz w:val="20"/>
          <w:szCs w:val="20"/>
          <w:lang w:val="en-GB"/>
        </w:rPr>
        <w:t xml:space="preserve"> introduced in the ESRA Annual congresses </w:t>
      </w:r>
      <w:r w:rsidR="001B0A89" w:rsidRPr="009057C0">
        <w:rPr>
          <w:rFonts w:ascii="Calibri" w:hAnsi="Calibri" w:cs="Calibri"/>
          <w:color w:val="262626"/>
          <w:sz w:val="20"/>
          <w:szCs w:val="20"/>
          <w:lang w:val="en-GB"/>
        </w:rPr>
        <w:t>in</w:t>
      </w:r>
      <w:r w:rsidRPr="009057C0">
        <w:rPr>
          <w:rFonts w:ascii="Calibri" w:hAnsi="Calibri" w:cs="Calibri"/>
          <w:color w:val="262626"/>
          <w:sz w:val="20"/>
          <w:szCs w:val="20"/>
          <w:lang w:val="en-GB"/>
        </w:rPr>
        <w:t xml:space="preserve"> 2022</w:t>
      </w:r>
      <w:r w:rsidR="001B0A89" w:rsidRPr="009057C0">
        <w:rPr>
          <w:rFonts w:ascii="Calibri" w:hAnsi="Calibri" w:cs="Calibri"/>
          <w:color w:val="262626"/>
          <w:sz w:val="20"/>
          <w:szCs w:val="20"/>
          <w:lang w:val="en-GB"/>
        </w:rPr>
        <w: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sessions are not ticketed and will take place in a simulation centre specifically constructed inside the congress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venue. The area is constructed to resemble a real Operating Room, with all machines and equipment we use in our daily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Case scenari</w:t>
      </w:r>
      <w:r w:rsidR="00DB4EE0">
        <w:rPr>
          <w:rFonts w:ascii="Calibri" w:hAnsi="Calibri" w:cs="Calibri"/>
          <w:color w:val="262626"/>
          <w:sz w:val="20"/>
          <w:szCs w:val="20"/>
          <w:lang w:val="en-GB"/>
        </w:rPr>
        <w:t>os</w:t>
      </w:r>
      <w:r w:rsidRPr="009057C0">
        <w:rPr>
          <w:rFonts w:ascii="Calibri" w:hAnsi="Calibri" w:cs="Calibri"/>
          <w:color w:val="262626"/>
          <w:sz w:val="20"/>
          <w:szCs w:val="20"/>
          <w:lang w:val="en-GB"/>
        </w:rPr>
        <w:t xml:space="preserve"> will be presented as they happen in real life, in relation to Regional Anaesthesia.</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In front of the simulated OR, seats for attendees will be available, so that they can follow the case scenario evolution.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Also, plasma screens will be in place, so that everybody in the room can attend all that is happening. The goal is</w:t>
      </w:r>
      <w:r w:rsidR="00BD23A6">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interactivity between the simulation team and the audience, via polls, Q&amp;A and lively discussion.</w:t>
      </w:r>
    </w:p>
    <w:p w14:paraId="32CC5AE0" w14:textId="12C78555" w:rsidR="009A769C" w:rsidRDefault="009A769C" w:rsidP="001D136B">
      <w:pPr>
        <w:autoSpaceDE w:val="0"/>
        <w:autoSpaceDN w:val="0"/>
        <w:adjustRightInd w:val="0"/>
        <w:jc w:val="both"/>
        <w:rPr>
          <w:rFonts w:ascii="Calibri" w:hAnsi="Calibri" w:cs="Calibri"/>
          <w:color w:val="262626"/>
          <w:sz w:val="20"/>
          <w:szCs w:val="20"/>
          <w:lang w:val="en-GB"/>
        </w:rPr>
      </w:pPr>
    </w:p>
    <w:p w14:paraId="0B52D7D6" w14:textId="77777777" w:rsidR="00BD23A6" w:rsidRPr="009057C0" w:rsidRDefault="00BD23A6" w:rsidP="001D136B">
      <w:pPr>
        <w:autoSpaceDE w:val="0"/>
        <w:autoSpaceDN w:val="0"/>
        <w:adjustRightInd w:val="0"/>
        <w:jc w:val="both"/>
        <w:rPr>
          <w:rFonts w:ascii="Calibri-Light" w:hAnsi="Calibri-Light" w:cs="Calibri-Light"/>
          <w:color w:val="0070C1"/>
          <w:sz w:val="20"/>
          <w:szCs w:val="20"/>
          <w:lang w:val="en-GB"/>
        </w:rPr>
      </w:pPr>
    </w:p>
    <w:p w14:paraId="64C7144C" w14:textId="2ADB6546"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6" w:name="FREE_PAPER"/>
      <w:r w:rsidRPr="00BD23A6">
        <w:rPr>
          <w:rFonts w:ascii="Calibri-Bold" w:hAnsi="Calibri-Bold" w:cs="Calibri-Bold"/>
          <w:b/>
          <w:bCs/>
          <w:color w:val="7030A0"/>
          <w:lang w:val="en-GB"/>
        </w:rPr>
        <w:t>Free Paper Sessions</w:t>
      </w:r>
    </w:p>
    <w:bookmarkEnd w:id="16"/>
    <w:p w14:paraId="0E9CA7B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462938B"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are the classical sessions, in which the selected from the submitted free papers (oral announcements) will take</w:t>
      </w:r>
    </w:p>
    <w:p w14:paraId="4690611C" w14:textId="2CD073A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place.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There are 2 sessions dedicated to Best Free Papers (a) on RA, and (b) on Chronic Pain, from which 3 in each category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be selected for the awarding of prizes. In the RA Best Free Paper Session 8 will be included, for the final judge by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Chairs and Jury, whereas in the Chronic Best Free Paper Session 6 will be included accordingly. Each free paper will</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be presented in max 10 min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plus 3 min for Q&amp;A. Winners will be announced at the Awards Ceremony Session.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rest of the free papers selected for</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presentation after their submission, are allocated in various Free Papers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Sessions, as per the main category they belong to (CNBs,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PNBs, Obstetrics, Paediatrics, Postoperative Pain Management,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Chronic Pain Management, Case Reports, Miscellaneous). Every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Free Paper Session of those mentioned above has a</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duration of 55 min, accommodating up to 5 abstracts presented.</w:t>
      </w:r>
      <w:r w:rsidR="001651B9">
        <w:rPr>
          <w:rFonts w:ascii="Calibri" w:hAnsi="Calibri" w:cs="Calibri"/>
          <w:color w:val="262626"/>
          <w:sz w:val="20"/>
          <w:szCs w:val="20"/>
          <w:lang w:val="en-GB"/>
        </w:rPr>
        <w:t xml:space="preserve"> </w:t>
      </w:r>
      <w:r w:rsidR="001651B9">
        <w:rPr>
          <w:rFonts w:ascii="Calibri" w:hAnsi="Calibri" w:cs="Calibri"/>
          <w:color w:val="262626"/>
          <w:sz w:val="20"/>
          <w:szCs w:val="20"/>
          <w:lang w:val="en-GB"/>
        </w:rPr>
        <w:br/>
      </w:r>
      <w:r w:rsidRPr="009057C0">
        <w:rPr>
          <w:rFonts w:ascii="Calibri" w:hAnsi="Calibri" w:cs="Calibri"/>
          <w:color w:val="262626"/>
          <w:sz w:val="20"/>
          <w:szCs w:val="20"/>
          <w:lang w:val="en-GB"/>
        </w:rPr>
        <w:t>In every Free Paper Session there is a Chair (Moderator), who needs to keep the time and make the session interactive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with Q&amp;A – Discussion.</w:t>
      </w:r>
    </w:p>
    <w:p w14:paraId="3C38C72C"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2BEA5035" w14:textId="21462A7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7" w:name="E_POSTER"/>
      <w:r w:rsidRPr="00BD23A6">
        <w:rPr>
          <w:rFonts w:ascii="Calibri-Bold" w:hAnsi="Calibri-Bold" w:cs="Calibri-Bold"/>
          <w:b/>
          <w:bCs/>
          <w:color w:val="7030A0"/>
          <w:lang w:val="en-GB"/>
        </w:rPr>
        <w:t>E – Posters Sessions</w:t>
      </w:r>
    </w:p>
    <w:bookmarkEnd w:id="17"/>
    <w:p w14:paraId="3205BD91"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5713BD58"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 – Posters Sessions are divided in 2 categories: (a) those to be discussed, and (b) those to be only viewed, but not</w:t>
      </w:r>
    </w:p>
    <w:p w14:paraId="2B53CCBC"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discussed at all.</w:t>
      </w:r>
    </w:p>
    <w:p w14:paraId="1BDE63E8" w14:textId="59AABE2B"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accepted E – Posters that are going to be discussed are organized in Sessions, that will take place in the Exhibition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Area, during</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coffee and lunch breaks. For each such session a chair (moderator) will exist.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Again, as in the case of Free Papers, the </w:t>
      </w:r>
      <w:r w:rsidRPr="009057C0">
        <w:rPr>
          <w:rFonts w:ascii="Calibri" w:hAnsi="Calibri" w:cs="Calibri"/>
          <w:color w:val="262626"/>
          <w:sz w:val="20"/>
          <w:szCs w:val="20"/>
          <w:lang w:val="en-GB"/>
        </w:rPr>
        <w:lastRenderedPageBreak/>
        <w:t>selected/accepted E – Posters that are going to be discussed are allocated 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various Sessions, as per the main category they belong to (CNBs, PNBs, Obstetrics, Paediatrics, Postoperative Pain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Management, Chronic Pain Management, Case Reports,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Miscellaneous). Every E – Poster that is going to be discussed</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has an allocated time of 5 min (3 min presentation and 2 min Q&amp;A).</w:t>
      </w:r>
    </w:p>
    <w:p w14:paraId="34006ADD" w14:textId="2D7D12E0"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Chair (Moderator) of each E – Poster Session, needs to keep the time and make the session interactive with Q&amp;A –</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Discussion.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non – discussed (only viewed) E – Posters will be available in Plasma Screens for the audience to just scroll down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and be informed about the content. No Chair exists for these only viewed E – Posters.</w:t>
      </w:r>
    </w:p>
    <w:p w14:paraId="2D33D4B3"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0F10800C" w14:textId="0D11CCED"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8" w:name="PROSPECT"/>
      <w:r w:rsidRPr="00BD23A6">
        <w:rPr>
          <w:rFonts w:ascii="Calibri-Bold" w:hAnsi="Calibri-Bold" w:cs="Calibri-Bold"/>
          <w:b/>
          <w:bCs/>
          <w:color w:val="7030A0"/>
          <w:lang w:val="en-GB"/>
        </w:rPr>
        <w:t>PROSPECT Session</w:t>
      </w:r>
    </w:p>
    <w:bookmarkEnd w:id="18"/>
    <w:p w14:paraId="5BD81E5D"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E0F4494" w14:textId="77777777" w:rsidR="005A6C83"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Session Type is solely dedicated to the PROSPECT Group current Guidelines and Recommendations that have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recently appeared in literature.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Topics are selected by the PROSPECT Group in close collaboration with the Scientific Committee Chair and Members.</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set – up and description of the session is similar to a classical Networking Session, with a Chair (moderator) plus 4</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speakers.</w:t>
      </w:r>
    </w:p>
    <w:p w14:paraId="7F98122D" w14:textId="6AC6C6D7" w:rsidR="005A6C83" w:rsidRPr="005A6C83"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Time allocated to this Session type is 1 and 1/2 hours (110 min), allocates as follows:</w:t>
      </w:r>
    </w:p>
    <w:p w14:paraId="75B041A5" w14:textId="7EFE5F3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05D34ED5"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4 Speakers</w:t>
      </w:r>
      <w:r w:rsidRPr="009057C0">
        <w:rPr>
          <w:rFonts w:ascii="Calibri" w:hAnsi="Calibri" w:cs="Calibri"/>
          <w:color w:val="262626"/>
          <w:sz w:val="20"/>
          <w:szCs w:val="20"/>
          <w:lang w:val="en-GB"/>
        </w:rPr>
        <w:t>: 4 x 22 min for each speaker presentation = 88 min</w:t>
      </w:r>
    </w:p>
    <w:p w14:paraId="1683E679"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17 min</w:t>
      </w:r>
    </w:p>
    <w:p w14:paraId="30CB10D1" w14:textId="026D7D05"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110 min</w:t>
      </w:r>
    </w:p>
    <w:p w14:paraId="14624793" w14:textId="206413A8"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 10 min period before the next Session starts, for a smooth and</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were urged to provide a short text related to their talks. Those that have been submitted inside deadline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 appear in the congress app, but also in the RAPM supplement dedicated to the congress proceedings (citable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6FD6C933"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9608548" w14:textId="624885F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9" w:name="ERSA_SESSION"/>
      <w:r w:rsidRPr="00BD23A6">
        <w:rPr>
          <w:rFonts w:ascii="Calibri-Bold" w:hAnsi="Calibri-Bold" w:cs="Calibri-Bold"/>
          <w:b/>
          <w:bCs/>
          <w:color w:val="7030A0"/>
          <w:lang w:val="en-GB"/>
        </w:rPr>
        <w:t>ESRA Sessions</w:t>
      </w:r>
    </w:p>
    <w:bookmarkEnd w:id="19"/>
    <w:p w14:paraId="4E099FE9"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26E5DB72"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include:</w:t>
      </w:r>
    </w:p>
    <w:p w14:paraId="07B81F60" w14:textId="2841F90E"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1 – «ESRA Opening Ceremony &amp; Welcome Session», followed by the «Welcome Reception»</w:t>
      </w:r>
    </w:p>
    <w:p w14:paraId="3D986770" w14:textId="3BFE455F"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2</w:t>
      </w:r>
      <w:r w:rsidR="009A769C" w:rsidRPr="009057C0">
        <w:rPr>
          <w:rFonts w:ascii="Calibri" w:hAnsi="Calibri" w:cs="Calibri"/>
          <w:color w:val="262626"/>
          <w:sz w:val="20"/>
          <w:szCs w:val="20"/>
          <w:lang w:val="en-GB"/>
        </w:rPr>
        <w:t xml:space="preserve"> – «EDPM Ceremony» Session</w:t>
      </w:r>
    </w:p>
    <w:p w14:paraId="1AC50B0E" w14:textId="4446C1D9"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3</w:t>
      </w:r>
      <w:r w:rsidR="009A769C" w:rsidRPr="009057C0">
        <w:rPr>
          <w:rFonts w:ascii="Calibri" w:hAnsi="Calibri" w:cs="Calibri"/>
          <w:color w:val="262626"/>
          <w:sz w:val="20"/>
          <w:szCs w:val="20"/>
          <w:lang w:val="en-GB"/>
        </w:rPr>
        <w:t xml:space="preserve"> – «ESRA Trainees» Session</w:t>
      </w:r>
    </w:p>
    <w:p w14:paraId="1445E9FC" w14:textId="201A52AE"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4</w:t>
      </w:r>
      <w:r w:rsidR="009A769C" w:rsidRPr="009057C0">
        <w:rPr>
          <w:rFonts w:ascii="Calibri" w:hAnsi="Calibri" w:cs="Calibri"/>
          <w:color w:val="262626"/>
          <w:sz w:val="20"/>
          <w:szCs w:val="20"/>
          <w:lang w:val="en-GB"/>
        </w:rPr>
        <w:t xml:space="preserve"> – «ESRA Awards Ceremony» Sessio</w:t>
      </w:r>
      <w:r w:rsidR="00BD23A6">
        <w:rPr>
          <w:rFonts w:ascii="Calibri" w:hAnsi="Calibri" w:cs="Calibri"/>
          <w:color w:val="262626"/>
          <w:sz w:val="20"/>
          <w:szCs w:val="20"/>
          <w:lang w:val="en-GB"/>
        </w:rPr>
        <w:t>n</w:t>
      </w:r>
    </w:p>
    <w:p w14:paraId="7F4BFF12" w14:textId="0205C0DD"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5</w:t>
      </w:r>
      <w:r w:rsidR="009A769C" w:rsidRPr="009057C0">
        <w:rPr>
          <w:rFonts w:ascii="Calibri" w:hAnsi="Calibri" w:cs="Calibri"/>
          <w:color w:val="262626"/>
          <w:sz w:val="20"/>
          <w:szCs w:val="20"/>
          <w:lang w:val="en-GB"/>
        </w:rPr>
        <w:t xml:space="preserve"> – «ESRA Educational Video Competition» Session</w:t>
      </w:r>
    </w:p>
    <w:p w14:paraId="3BBEECFA" w14:textId="2CA2A0E4" w:rsidR="00A5433D" w:rsidRPr="009D7693" w:rsidRDefault="00BF38FD" w:rsidP="009D7693">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 xml:space="preserve">6 – «Sister Societies </w:t>
      </w:r>
      <w:r w:rsidR="00F3658D" w:rsidRPr="009057C0">
        <w:rPr>
          <w:rFonts w:ascii="Calibri" w:hAnsi="Calibri" w:cs="Calibri"/>
          <w:color w:val="262626"/>
          <w:sz w:val="20"/>
          <w:szCs w:val="20"/>
          <w:lang w:val="en-GB"/>
        </w:rPr>
        <w:t>Networking Session</w:t>
      </w:r>
      <w:bookmarkStart w:id="20" w:name="CHAIR_SESSION"/>
      <w:r w:rsidR="00A5433D">
        <w:rPr>
          <w:b/>
          <w:bCs/>
          <w:u w:val="single"/>
          <w:lang w:val="en-GB"/>
        </w:rPr>
        <w:br w:type="page"/>
      </w:r>
    </w:p>
    <w:p w14:paraId="285E93CB" w14:textId="6BFF49CB" w:rsidR="00267C36" w:rsidRPr="009057C0" w:rsidRDefault="00267C36" w:rsidP="001D136B">
      <w:pPr>
        <w:pStyle w:val="Titre1"/>
        <w:jc w:val="both"/>
        <w:rPr>
          <w:b/>
          <w:bCs/>
          <w:u w:val="single"/>
          <w:lang w:val="en-GB"/>
        </w:rPr>
      </w:pPr>
      <w:r w:rsidRPr="009057C0">
        <w:rPr>
          <w:b/>
          <w:bCs/>
          <w:u w:val="single"/>
          <w:lang w:val="en-GB"/>
        </w:rPr>
        <w:lastRenderedPageBreak/>
        <w:t>MODERATORS GUIDELINES</w:t>
      </w:r>
    </w:p>
    <w:p w14:paraId="136F7B61" w14:textId="77777777" w:rsidR="00267C36" w:rsidRPr="009057C0" w:rsidRDefault="00267C36" w:rsidP="001D136B">
      <w:pPr>
        <w:autoSpaceDE w:val="0"/>
        <w:autoSpaceDN w:val="0"/>
        <w:adjustRightInd w:val="0"/>
        <w:jc w:val="both"/>
        <w:rPr>
          <w:rFonts w:ascii="Calibri-Bold" w:hAnsi="Calibri-Bold" w:cs="Calibri-Bold"/>
          <w:b/>
          <w:bCs/>
          <w:color w:val="0070C1"/>
          <w:lang w:val="en-GB"/>
        </w:rPr>
      </w:pPr>
    </w:p>
    <w:p w14:paraId="1486D2B6" w14:textId="1E1C4BB1" w:rsidR="009A769C" w:rsidRPr="009D7693" w:rsidRDefault="006548FF" w:rsidP="001D136B">
      <w:pPr>
        <w:autoSpaceDE w:val="0"/>
        <w:autoSpaceDN w:val="0"/>
        <w:adjustRightInd w:val="0"/>
        <w:jc w:val="both"/>
        <w:rPr>
          <w:rFonts w:ascii="Calibri-Bold" w:hAnsi="Calibri-Bold" w:cs="Calibri-Bold"/>
          <w:b/>
          <w:bCs/>
          <w:color w:val="7030A0"/>
          <w:lang w:val="en-GB"/>
        </w:rPr>
      </w:pPr>
      <w:r w:rsidRPr="009D7693">
        <w:rPr>
          <w:rFonts w:ascii="Calibri-Bold" w:hAnsi="Calibri-Bold" w:cs="Calibri-Bold"/>
          <w:b/>
          <w:bCs/>
          <w:color w:val="7030A0"/>
          <w:lang w:val="en-GB"/>
        </w:rPr>
        <w:t xml:space="preserve">GENERAL </w:t>
      </w:r>
      <w:r w:rsidR="009A769C" w:rsidRPr="009D7693">
        <w:rPr>
          <w:rFonts w:ascii="Calibri-Bold" w:hAnsi="Calibri-Bold" w:cs="Calibri-Bold"/>
          <w:b/>
          <w:bCs/>
          <w:color w:val="7030A0"/>
          <w:lang w:val="en-GB"/>
        </w:rPr>
        <w:t xml:space="preserve">SESSIONS CHAIRS (MODERATORS) – TASKS, ROLES </w:t>
      </w:r>
      <w:r w:rsidR="00BA22A1" w:rsidRPr="009D7693">
        <w:rPr>
          <w:rFonts w:ascii="Calibri-Bold" w:hAnsi="Calibri-Bold" w:cs="Calibri-Bold"/>
          <w:b/>
          <w:bCs/>
          <w:color w:val="7030A0"/>
          <w:lang w:val="en-GB"/>
        </w:rPr>
        <w:t xml:space="preserve">&amp; </w:t>
      </w:r>
      <w:r w:rsidR="009A769C" w:rsidRPr="009D7693">
        <w:rPr>
          <w:rFonts w:ascii="Calibri-Bold" w:hAnsi="Calibri-Bold" w:cs="Calibri-Bold"/>
          <w:b/>
          <w:bCs/>
          <w:color w:val="7030A0"/>
          <w:lang w:val="en-GB"/>
        </w:rPr>
        <w:t>RESPONSIBILITIES</w:t>
      </w:r>
    </w:p>
    <w:bookmarkEnd w:id="20"/>
    <w:p w14:paraId="4BB59958" w14:textId="77777777" w:rsidR="001B0A89" w:rsidRPr="009057C0" w:rsidRDefault="001B0A89" w:rsidP="001D136B">
      <w:pPr>
        <w:autoSpaceDE w:val="0"/>
        <w:autoSpaceDN w:val="0"/>
        <w:adjustRightInd w:val="0"/>
        <w:jc w:val="both"/>
        <w:rPr>
          <w:rFonts w:ascii="Calibri-Bold" w:hAnsi="Calibri-Bold" w:cs="Calibri-Bold"/>
          <w:b/>
          <w:bCs/>
          <w:color w:val="0070C1"/>
          <w:lang w:val="en-GB"/>
        </w:rPr>
      </w:pPr>
    </w:p>
    <w:p w14:paraId="2157E710" w14:textId="77777777" w:rsidR="00BA22A1" w:rsidRPr="00BA22A1" w:rsidRDefault="009A769C" w:rsidP="00A5433D">
      <w:pPr>
        <w:autoSpaceDE w:val="0"/>
        <w:autoSpaceDN w:val="0"/>
        <w:adjustRightInd w:val="0"/>
        <w:jc w:val="both"/>
        <w:rPr>
          <w:rFonts w:ascii="Calibri" w:hAnsi="Calibri" w:cs="Calibri"/>
          <w:color w:val="262626"/>
          <w:sz w:val="20"/>
          <w:szCs w:val="20"/>
          <w:lang w:val="en-GB"/>
        </w:rPr>
      </w:pPr>
      <w:r w:rsidRPr="00BA22A1">
        <w:rPr>
          <w:rFonts w:ascii="Calibri" w:hAnsi="Calibri" w:cs="Calibri"/>
          <w:color w:val="262626"/>
          <w:sz w:val="20"/>
          <w:szCs w:val="20"/>
          <w:lang w:val="en-GB"/>
        </w:rPr>
        <w:t>For Chairs (Moderators) of the Sessions being held during the main congress track, that is</w:t>
      </w:r>
      <w:r w:rsidR="00BA22A1" w:rsidRPr="00BA22A1">
        <w:rPr>
          <w:rFonts w:ascii="Calibri" w:hAnsi="Calibri" w:cs="Calibri"/>
          <w:color w:val="262626"/>
          <w:sz w:val="20"/>
          <w:szCs w:val="20"/>
          <w:lang w:val="en-GB"/>
        </w:rPr>
        <w:t>:</w:t>
      </w:r>
    </w:p>
    <w:p w14:paraId="4011C588" w14:textId="32B286B1" w:rsidR="009A769C" w:rsidRPr="006548FF" w:rsidRDefault="006548FF" w:rsidP="00A5433D">
      <w:pPr>
        <w:autoSpaceDE w:val="0"/>
        <w:autoSpaceDN w:val="0"/>
        <w:adjustRightInd w:val="0"/>
        <w:jc w:val="both"/>
        <w:rPr>
          <w:rFonts w:ascii="Calibri" w:hAnsi="Calibri" w:cs="Calibri"/>
          <w:i/>
          <w:iCs/>
          <w:color w:val="262626"/>
          <w:sz w:val="20"/>
          <w:szCs w:val="20"/>
          <w:lang w:val="en-GB"/>
        </w:rPr>
      </w:pPr>
      <w:r>
        <w:rPr>
          <w:rFonts w:ascii="Calibri" w:hAnsi="Calibri" w:cs="Calibri"/>
          <w:color w:val="262626"/>
          <w:sz w:val="20"/>
          <w:szCs w:val="20"/>
          <w:lang w:val="en-GB"/>
        </w:rPr>
        <w:br/>
      </w:r>
      <w:r w:rsidR="009A769C" w:rsidRPr="006548FF">
        <w:rPr>
          <w:rFonts w:ascii="Calibri" w:hAnsi="Calibri" w:cs="Calibri"/>
          <w:i/>
          <w:iCs/>
          <w:color w:val="262626"/>
          <w:sz w:val="20"/>
          <w:szCs w:val="20"/>
          <w:lang w:val="en-GB"/>
        </w:rPr>
        <w:t xml:space="preserve">«Networking» </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 xml:space="preserve">«Expert Opinion» Discussion </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«Panel» Discussions</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«Refreshing Your Knowledge»</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Former Refresher</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Courses (RC)</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 – CON Debate»</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«Tips &amp; Tricks»</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«Problem Based Learning Discussion – PBLD»</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«Ask the Expert»</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«Second Opinion Based Discussion»</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PROSPECT</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ESRA Sessions</w:t>
      </w:r>
    </w:p>
    <w:p w14:paraId="7A64A9AC" w14:textId="77777777" w:rsidR="001B0A89" w:rsidRPr="009057C0" w:rsidRDefault="001B0A89" w:rsidP="00A5433D">
      <w:pPr>
        <w:autoSpaceDE w:val="0"/>
        <w:autoSpaceDN w:val="0"/>
        <w:adjustRightInd w:val="0"/>
        <w:jc w:val="both"/>
        <w:rPr>
          <w:rFonts w:ascii="Calibri" w:hAnsi="Calibri" w:cs="Calibri"/>
          <w:color w:val="262626"/>
          <w:sz w:val="20"/>
          <w:szCs w:val="20"/>
          <w:u w:val="single"/>
          <w:lang w:val="en-GB"/>
        </w:rPr>
      </w:pPr>
    </w:p>
    <w:p w14:paraId="15BA4CB9" w14:textId="6724D46A" w:rsidR="009A769C" w:rsidRPr="009057C0" w:rsidRDefault="009A769C" w:rsidP="00A5433D">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Generally speaking, Session Moderators are responsible for the flow of the assigned session(s). They are usually experts</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the</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presented topics, and normally they do not participate as faculty in the session they moderate, which is not</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recommended.</w:t>
      </w:r>
    </w:p>
    <w:p w14:paraId="271E0FA7" w14:textId="0AF5DEB2" w:rsidR="009A769C" w:rsidRPr="006548FF" w:rsidRDefault="006548FF" w:rsidP="00A5433D">
      <w:pPr>
        <w:autoSpaceDE w:val="0"/>
        <w:autoSpaceDN w:val="0"/>
        <w:adjustRightInd w:val="0"/>
        <w:jc w:val="both"/>
        <w:rPr>
          <w:rFonts w:ascii="Calibri" w:hAnsi="Calibri" w:cs="Calibri"/>
          <w:color w:val="262626"/>
          <w:sz w:val="20"/>
          <w:szCs w:val="20"/>
          <w:u w:val="single"/>
          <w:lang w:val="en-GB"/>
        </w:rPr>
      </w:pPr>
      <w:r>
        <w:rPr>
          <w:rFonts w:ascii="Calibri" w:hAnsi="Calibri" w:cs="Calibri"/>
          <w:color w:val="262626"/>
          <w:sz w:val="20"/>
          <w:szCs w:val="20"/>
          <w:lang w:val="en-GB"/>
        </w:rPr>
        <w:br/>
      </w:r>
      <w:r w:rsidR="009A769C" w:rsidRPr="006548FF">
        <w:rPr>
          <w:rFonts w:ascii="Calibri" w:hAnsi="Calibri" w:cs="Calibri"/>
          <w:color w:val="262626"/>
          <w:sz w:val="20"/>
          <w:szCs w:val="20"/>
          <w:u w:val="single"/>
          <w:lang w:val="en-GB"/>
        </w:rPr>
        <w:t>Their duties include the following:</w:t>
      </w:r>
    </w:p>
    <w:p w14:paraId="1F8241E1" w14:textId="7C2C1F90"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Pre-session coordination with session faculty to ensure flow/cohesiveness of content; for this reason, and if</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they consider it necessary, they can be in touch directly with the faculty members of their session(s), at the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email addresses provided by the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organizers</w:t>
      </w:r>
    </w:p>
    <w:p w14:paraId="45A2D151" w14:textId="4C12CA8F"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Brief highlighting of the learning objectives and introduction of the speakers/presenters at the beginning of</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the session</w:t>
      </w:r>
    </w:p>
    <w:p w14:paraId="1244DFB4"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Time keeping during the session</w:t>
      </w:r>
    </w:p>
    <w:p w14:paraId="7746B69B"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Addressing of any actual bias during the session, if such exist</w:t>
      </w:r>
    </w:p>
    <w:p w14:paraId="6ED85DAE"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Q&amp;A – Discussion coordination</w:t>
      </w:r>
    </w:p>
    <w:p w14:paraId="7D8EC25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Commentary to increase cohesion of content and reiteration of key points, mainly at the end of the session</w:t>
      </w:r>
    </w:p>
    <w:p w14:paraId="7C149CDE" w14:textId="7D2190A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Managing Q&amp;A: If a question comes from the floor about ESRA (</w:t>
      </w:r>
      <w:proofErr w:type="spellStart"/>
      <w:r w:rsidRPr="009057C0">
        <w:rPr>
          <w:rFonts w:ascii="Calibri" w:hAnsi="Calibri" w:cs="Calibri"/>
          <w:color w:val="000000"/>
          <w:sz w:val="20"/>
          <w:szCs w:val="20"/>
          <w:lang w:val="en-GB"/>
        </w:rPr>
        <w:t>eg</w:t>
      </w:r>
      <w:r w:rsidR="006548FF">
        <w:rPr>
          <w:rFonts w:ascii="Calibri" w:hAnsi="Calibri" w:cs="Calibri"/>
          <w:color w:val="000000"/>
          <w:sz w:val="20"/>
          <w:szCs w:val="20"/>
          <w:lang w:val="en-GB"/>
        </w:rPr>
        <w:t>.</w:t>
      </w:r>
      <w:proofErr w:type="spellEnd"/>
      <w:r w:rsidRPr="009057C0">
        <w:rPr>
          <w:rFonts w:ascii="Calibri" w:hAnsi="Calibri" w:cs="Calibri"/>
          <w:color w:val="000000"/>
          <w:sz w:val="20"/>
          <w:szCs w:val="20"/>
          <w:lang w:val="en-GB"/>
        </w:rPr>
        <w:t xml:space="preserve"> advocacy, future programming etc) first ask</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of an ESRA Major Officer or Board Member is at the session to answer the question.</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If none are in attendance,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please refer the question to the ESRA MOs/Board.</w:t>
      </w:r>
    </w:p>
    <w:p w14:paraId="5D721AE1" w14:textId="50DE25EB"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Motivation of attendees to complete at the end of the session the session/</w:t>
      </w:r>
      <w:r w:rsidR="006548FF" w:rsidRPr="009057C0">
        <w:rPr>
          <w:rFonts w:ascii="Calibri" w:hAnsi="Calibri" w:cs="Calibri"/>
          <w:color w:val="000000"/>
          <w:sz w:val="20"/>
          <w:szCs w:val="20"/>
          <w:lang w:val="en-GB"/>
        </w:rPr>
        <w:t>speaker</w:t>
      </w:r>
      <w:r w:rsidR="006548FF">
        <w:rPr>
          <w:rFonts w:ascii="Calibri" w:hAnsi="Calibri" w:cs="Calibri"/>
          <w:color w:val="000000"/>
          <w:sz w:val="20"/>
          <w:szCs w:val="20"/>
          <w:lang w:val="en-GB"/>
        </w:rPr>
        <w:t xml:space="preserve">s’ </w:t>
      </w:r>
      <w:r w:rsidRPr="009057C0">
        <w:rPr>
          <w:rFonts w:ascii="Calibri" w:hAnsi="Calibri" w:cs="Calibri"/>
          <w:color w:val="000000"/>
          <w:sz w:val="20"/>
          <w:szCs w:val="20"/>
          <w:lang w:val="en-GB"/>
        </w:rPr>
        <w:t>evaluation form, available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in the congress app</w:t>
      </w:r>
    </w:p>
    <w:p w14:paraId="7D7E1F13" w14:textId="0EDC747B" w:rsidR="009A769C" w:rsidRPr="009057C0" w:rsidRDefault="009A769C" w:rsidP="00A5433D">
      <w:pPr>
        <w:autoSpaceDE w:val="0"/>
        <w:autoSpaceDN w:val="0"/>
        <w:adjustRightInd w:val="0"/>
        <w:jc w:val="both"/>
        <w:rPr>
          <w:rFonts w:ascii="Calibri-Light" w:hAnsi="Calibri-Light" w:cs="Calibri-Light"/>
          <w:color w:val="0070C1"/>
          <w:sz w:val="20"/>
          <w:szCs w:val="20"/>
          <w:lang w:val="en-GB"/>
        </w:rPr>
      </w:pPr>
    </w:p>
    <w:p w14:paraId="6A7B06F9" w14:textId="69CA6357" w:rsidR="009A769C" w:rsidRPr="009D7693" w:rsidRDefault="009A769C" w:rsidP="00A5433D">
      <w:pPr>
        <w:autoSpaceDE w:val="0"/>
        <w:autoSpaceDN w:val="0"/>
        <w:adjustRightInd w:val="0"/>
        <w:jc w:val="both"/>
        <w:rPr>
          <w:rFonts w:ascii="Calibri-Bold" w:hAnsi="Calibri-Bold" w:cs="Calibri-Bold"/>
          <w:b/>
          <w:bCs/>
          <w:color w:val="EC1165"/>
          <w:lang w:val="en-GB"/>
        </w:rPr>
      </w:pPr>
      <w:r w:rsidRPr="009D7693">
        <w:rPr>
          <w:rFonts w:ascii="Calibri-Bold" w:hAnsi="Calibri-Bold" w:cs="Calibri-Bold"/>
          <w:b/>
          <w:bCs/>
          <w:color w:val="EC1165"/>
          <w:lang w:val="en-GB"/>
        </w:rPr>
        <w:t>FREE PAPERS SESSIONS CHAIRS (MODERATORS) – TASKS, ROLES, RESPONSIBILITIES</w:t>
      </w:r>
    </w:p>
    <w:p w14:paraId="1451DD4B" w14:textId="77777777" w:rsidR="000B05AD" w:rsidRPr="009057C0" w:rsidRDefault="000B05AD" w:rsidP="00A5433D">
      <w:pPr>
        <w:autoSpaceDE w:val="0"/>
        <w:autoSpaceDN w:val="0"/>
        <w:adjustRightInd w:val="0"/>
        <w:jc w:val="both"/>
        <w:rPr>
          <w:rFonts w:ascii="Calibri-Bold" w:hAnsi="Calibri-Bold" w:cs="Calibri-Bold"/>
          <w:b/>
          <w:bCs/>
          <w:color w:val="0070C1"/>
          <w:lang w:val="en-GB"/>
        </w:rPr>
      </w:pPr>
    </w:p>
    <w:p w14:paraId="0CC76E07" w14:textId="77777777" w:rsidR="009A769C" w:rsidRPr="006548FF" w:rsidRDefault="009A769C" w:rsidP="00A5433D">
      <w:pPr>
        <w:autoSpaceDE w:val="0"/>
        <w:autoSpaceDN w:val="0"/>
        <w:adjustRightInd w:val="0"/>
        <w:jc w:val="both"/>
        <w:rPr>
          <w:rFonts w:ascii="Calibri" w:hAnsi="Calibri" w:cs="Calibri"/>
          <w:color w:val="262626"/>
          <w:sz w:val="20"/>
          <w:szCs w:val="20"/>
          <w:u w:val="single"/>
          <w:lang w:val="en-GB"/>
        </w:rPr>
      </w:pPr>
      <w:r w:rsidRPr="006548FF">
        <w:rPr>
          <w:rFonts w:ascii="Calibri" w:hAnsi="Calibri" w:cs="Calibri"/>
          <w:color w:val="262626"/>
          <w:sz w:val="20"/>
          <w:szCs w:val="20"/>
          <w:u w:val="single"/>
          <w:lang w:val="en-GB"/>
        </w:rPr>
        <w:t>Prior to the Session</w:t>
      </w:r>
    </w:p>
    <w:p w14:paraId="59D4C7C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Review all session free papers in the congress app, and familiarize yourself with the presented work</w:t>
      </w:r>
    </w:p>
    <w:p w14:paraId="5300F0D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Plan to go 5 min earlier and introduce yourself to presenters that may have arrived early</w:t>
      </w:r>
    </w:p>
    <w:p w14:paraId="40061476" w14:textId="6BF0EA5F"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Divide the allocated time by the number of Free Papers included in the Session to get an idea how long to give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to each speaker (presenter) / Each Free Papers Sessions has a duration of 55 min, accommodating 5 Free Papers</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approximately (=50 min in total,</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plus 5 min in case of any unexpected delay) / For Best Free Papers Session (RA</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and Chronic Pain) allocated time differs (see section above)</w:t>
      </w:r>
    </w:p>
    <w:p w14:paraId="444BC357" w14:textId="145C3A99" w:rsidR="009A769C" w:rsidRPr="006548FF" w:rsidRDefault="009A769C" w:rsidP="00A5433D">
      <w:pPr>
        <w:autoSpaceDE w:val="0"/>
        <w:autoSpaceDN w:val="0"/>
        <w:adjustRightInd w:val="0"/>
        <w:jc w:val="both"/>
        <w:rPr>
          <w:rFonts w:ascii="Calibri" w:hAnsi="Calibri" w:cs="Calibri"/>
          <w:color w:val="262626"/>
          <w:sz w:val="20"/>
          <w:szCs w:val="20"/>
          <w:u w:val="single"/>
          <w:lang w:val="en-GB"/>
        </w:rPr>
      </w:pPr>
      <w:r w:rsidRPr="006548FF">
        <w:rPr>
          <w:rFonts w:ascii="Calibri" w:hAnsi="Calibri" w:cs="Calibri"/>
          <w:color w:val="262626"/>
          <w:sz w:val="20"/>
          <w:szCs w:val="20"/>
          <w:u w:val="single"/>
          <w:lang w:val="en-GB"/>
        </w:rPr>
        <w:t>During the Session</w:t>
      </w:r>
    </w:p>
    <w:p w14:paraId="2991BD98"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and the session you are chairing</w:t>
      </w:r>
    </w:p>
    <w:p w14:paraId="572333A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Order of Presentations: Let the audience know the number and order of Free Papers to be presented (see</w:t>
      </w:r>
    </w:p>
    <w:p w14:paraId="7C8179C9"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congress app for most up to date listing)</w:t>
      </w:r>
    </w:p>
    <w:p w14:paraId="0E2A1859"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Ensure that speakers (presenters) and audience understand the time allocated to each Free Paper (up to 8 min</w:t>
      </w:r>
    </w:p>
    <w:p w14:paraId="7FF4B96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for Presentation and up to 2 min for Q&amp;A, except Best Free Papers Session where more time is allocated per</w:t>
      </w:r>
    </w:p>
    <w:p w14:paraId="6A7A025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Free Paper)</w:t>
      </w:r>
    </w:p>
    <w:p w14:paraId="65B937CB"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declare any conflict of interest at the beginning of their presentation, including industry</w:t>
      </w:r>
    </w:p>
    <w:p w14:paraId="0D9E65AE"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sponsorship of the study</w:t>
      </w:r>
    </w:p>
    <w:p w14:paraId="10AF6C2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use generic names, not brand names of drugs and devices</w:t>
      </w:r>
    </w:p>
    <w:p w14:paraId="34D4C08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At the end of each presentation invite questions and the chair can ask a question to start a small discussion if</w:t>
      </w:r>
    </w:p>
    <w:p w14:paraId="60EAC2E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none is posed by the audience</w:t>
      </w:r>
    </w:p>
    <w:p w14:paraId="29FB4690" w14:textId="150A0883"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For Audience Questions: Please ask the audience to introduce themselves and state their affiliation, before</w:t>
      </w:r>
      <w:r w:rsidR="006A586B">
        <w:rPr>
          <w:rFonts w:ascii="Calibri" w:hAnsi="Calibri" w:cs="Calibri"/>
          <w:color w:val="000000"/>
          <w:sz w:val="20"/>
          <w:szCs w:val="20"/>
          <w:lang w:val="en-GB"/>
        </w:rPr>
        <w:t xml:space="preserve"> </w:t>
      </w:r>
      <w:r w:rsidRPr="009057C0">
        <w:rPr>
          <w:rFonts w:ascii="Calibri" w:hAnsi="Calibri" w:cs="Calibri"/>
          <w:color w:val="000000"/>
          <w:sz w:val="20"/>
          <w:szCs w:val="20"/>
          <w:lang w:val="en-GB"/>
        </w:rPr>
        <w:t>asking the question</w:t>
      </w:r>
    </w:p>
    <w:p w14:paraId="27CEC35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lastRenderedPageBreak/>
        <w:t xml:space="preserve">- </w:t>
      </w:r>
      <w:r w:rsidRPr="009057C0">
        <w:rPr>
          <w:rFonts w:ascii="Calibri" w:hAnsi="Calibri" w:cs="Calibri"/>
          <w:color w:val="000000"/>
          <w:sz w:val="20"/>
          <w:szCs w:val="20"/>
          <w:lang w:val="en-GB"/>
        </w:rPr>
        <w:t>Beware of Junior Residents and Trainees that might be very nervous and help them if required</w:t>
      </w:r>
    </w:p>
    <w:p w14:paraId="422920A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Make sure the session ends on time</w:t>
      </w:r>
    </w:p>
    <w:p w14:paraId="3ED648B0" w14:textId="23A3542C"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Complete the evaluation form that will be provided to you</w:t>
      </w:r>
    </w:p>
    <w:p w14:paraId="4BE0F23A" w14:textId="77777777" w:rsidR="000B05AD" w:rsidRPr="009057C0" w:rsidRDefault="000B05AD" w:rsidP="00A5433D">
      <w:pPr>
        <w:autoSpaceDE w:val="0"/>
        <w:autoSpaceDN w:val="0"/>
        <w:adjustRightInd w:val="0"/>
        <w:jc w:val="both"/>
        <w:rPr>
          <w:rFonts w:ascii="Calibri" w:hAnsi="Calibri" w:cs="Calibri"/>
          <w:color w:val="000000"/>
          <w:sz w:val="20"/>
          <w:szCs w:val="20"/>
          <w:lang w:val="en-GB"/>
        </w:rPr>
      </w:pPr>
    </w:p>
    <w:p w14:paraId="3DAF4D3F" w14:textId="0FB97789" w:rsidR="009A769C" w:rsidRPr="009D7693" w:rsidRDefault="009A769C" w:rsidP="00A5433D">
      <w:pPr>
        <w:autoSpaceDE w:val="0"/>
        <w:autoSpaceDN w:val="0"/>
        <w:adjustRightInd w:val="0"/>
        <w:jc w:val="both"/>
        <w:rPr>
          <w:rFonts w:ascii="Calibri-Bold" w:hAnsi="Calibri-Bold" w:cs="Calibri-Bold"/>
          <w:b/>
          <w:bCs/>
          <w:color w:val="7030A0"/>
          <w:lang w:val="en-GB"/>
        </w:rPr>
      </w:pPr>
      <w:r w:rsidRPr="009D7693">
        <w:rPr>
          <w:rFonts w:ascii="Calibri-Bold" w:hAnsi="Calibri-Bold" w:cs="Calibri-Bold"/>
          <w:b/>
          <w:bCs/>
          <w:color w:val="7030A0"/>
          <w:lang w:val="en-GB"/>
        </w:rPr>
        <w:t>E - POSTERS SESSIONS CHAIRS (MODERATORS) – TASKS, ROLES, RESPONSIBILITIES</w:t>
      </w:r>
    </w:p>
    <w:p w14:paraId="592B7BCA" w14:textId="77777777" w:rsidR="000B05AD" w:rsidRPr="009057C0" w:rsidRDefault="000B05AD" w:rsidP="00A5433D">
      <w:pPr>
        <w:autoSpaceDE w:val="0"/>
        <w:autoSpaceDN w:val="0"/>
        <w:adjustRightInd w:val="0"/>
        <w:jc w:val="both"/>
        <w:rPr>
          <w:rFonts w:ascii="Calibri-Bold" w:hAnsi="Calibri-Bold" w:cs="Calibri-Bold"/>
          <w:b/>
          <w:bCs/>
          <w:color w:val="0070C1"/>
          <w:lang w:val="en-GB"/>
        </w:rPr>
      </w:pPr>
    </w:p>
    <w:p w14:paraId="0ED3E715" w14:textId="29C9A91B" w:rsidR="009A769C" w:rsidRPr="009057C0" w:rsidRDefault="009A769C" w:rsidP="00A5433D">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Discussed E – Posters Sessions will take place at exhibition area during the coffee and lunch breaks.</w:t>
      </w:r>
      <w:r w:rsidR="006A586B">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There will be E – Posters that will only be viewed and not discussed at all, and as such will have no chair.</w:t>
      </w:r>
    </w:p>
    <w:p w14:paraId="7254C4ED" w14:textId="473E7F72" w:rsidR="009A769C" w:rsidRPr="006A586B" w:rsidRDefault="006A586B" w:rsidP="00A5433D">
      <w:pPr>
        <w:autoSpaceDE w:val="0"/>
        <w:autoSpaceDN w:val="0"/>
        <w:adjustRightInd w:val="0"/>
        <w:jc w:val="both"/>
        <w:rPr>
          <w:rFonts w:ascii="Calibri" w:hAnsi="Calibri" w:cs="Calibri"/>
          <w:color w:val="262626"/>
          <w:sz w:val="20"/>
          <w:szCs w:val="20"/>
          <w:u w:val="single"/>
          <w:lang w:val="en-GB"/>
        </w:rPr>
      </w:pPr>
      <w:r>
        <w:rPr>
          <w:rFonts w:ascii="Calibri" w:hAnsi="Calibri" w:cs="Calibri"/>
          <w:color w:val="262626"/>
          <w:sz w:val="20"/>
          <w:szCs w:val="20"/>
          <w:u w:val="single"/>
          <w:lang w:val="en-GB"/>
        </w:rPr>
        <w:br/>
      </w:r>
      <w:r w:rsidR="009A769C" w:rsidRPr="006A586B">
        <w:rPr>
          <w:rFonts w:ascii="Calibri" w:hAnsi="Calibri" w:cs="Calibri"/>
          <w:color w:val="262626"/>
          <w:sz w:val="20"/>
          <w:szCs w:val="20"/>
          <w:u w:val="single"/>
          <w:lang w:val="en-GB"/>
        </w:rPr>
        <w:t>Prior to the Session</w:t>
      </w:r>
    </w:p>
    <w:p w14:paraId="3913B00F"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Review all session E - Posters in the congress app, and familiarize yourself with the presented work</w:t>
      </w:r>
    </w:p>
    <w:p w14:paraId="55957A3A" w14:textId="363FC392"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Plan to go 10 min earlier, to become familiar with the technical elements of the E-Poster System and</w:t>
      </w:r>
      <w:r w:rsidR="006A586B">
        <w:rPr>
          <w:rFonts w:ascii="Calibri" w:hAnsi="Calibri" w:cs="Calibri"/>
          <w:color w:val="000000"/>
          <w:sz w:val="20"/>
          <w:szCs w:val="20"/>
          <w:lang w:val="en-GB"/>
        </w:rPr>
        <w:t xml:space="preserve"> </w:t>
      </w:r>
      <w:r w:rsidRPr="009057C0">
        <w:rPr>
          <w:rFonts w:ascii="Calibri" w:hAnsi="Calibri" w:cs="Calibri"/>
          <w:color w:val="000000"/>
          <w:sz w:val="20"/>
          <w:szCs w:val="20"/>
          <w:lang w:val="en-GB"/>
        </w:rPr>
        <w:t>Presentation Screen (there will be a technician onsite to assist)</w:t>
      </w:r>
    </w:p>
    <w:p w14:paraId="627EF0B0"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to any presenters that may have arrived early</w:t>
      </w:r>
    </w:p>
    <w:p w14:paraId="3AE4862D"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Divide the allocated time by the number of E – Posters included in the Session to get an idea how long to give</w:t>
      </w:r>
    </w:p>
    <w:p w14:paraId="6BFC37F3"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to each speaker (presenter) / Each E-Poster should have 5 min max (3 min presentation and 2 min questions)</w:t>
      </w:r>
    </w:p>
    <w:p w14:paraId="45FB49AE" w14:textId="0307CA5D" w:rsidR="009A769C" w:rsidRPr="009057C0" w:rsidRDefault="009A769C" w:rsidP="00A5433D">
      <w:pPr>
        <w:autoSpaceDE w:val="0"/>
        <w:autoSpaceDN w:val="0"/>
        <w:adjustRightInd w:val="0"/>
        <w:jc w:val="both"/>
        <w:rPr>
          <w:rFonts w:ascii="Calibri-Light" w:hAnsi="Calibri-Light" w:cs="Calibri-Light"/>
          <w:color w:val="0070C1"/>
          <w:sz w:val="20"/>
          <w:szCs w:val="20"/>
          <w:lang w:val="en-GB"/>
        </w:rPr>
      </w:pPr>
    </w:p>
    <w:p w14:paraId="54468156" w14:textId="77777777" w:rsidR="009A769C" w:rsidRPr="006A586B" w:rsidRDefault="009A769C" w:rsidP="00A5433D">
      <w:pPr>
        <w:autoSpaceDE w:val="0"/>
        <w:autoSpaceDN w:val="0"/>
        <w:adjustRightInd w:val="0"/>
        <w:jc w:val="both"/>
        <w:rPr>
          <w:rFonts w:ascii="Calibri" w:hAnsi="Calibri" w:cs="Calibri"/>
          <w:color w:val="262626"/>
          <w:sz w:val="20"/>
          <w:szCs w:val="20"/>
          <w:u w:val="single"/>
          <w:lang w:val="en-GB"/>
        </w:rPr>
      </w:pPr>
      <w:r w:rsidRPr="006A586B">
        <w:rPr>
          <w:rFonts w:ascii="Calibri" w:hAnsi="Calibri" w:cs="Calibri"/>
          <w:color w:val="262626"/>
          <w:sz w:val="20"/>
          <w:szCs w:val="20"/>
          <w:u w:val="single"/>
          <w:lang w:val="en-GB"/>
        </w:rPr>
        <w:t>During the Session</w:t>
      </w:r>
    </w:p>
    <w:p w14:paraId="2FDC9403"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and the session you are chairing</w:t>
      </w:r>
    </w:p>
    <w:p w14:paraId="422E8738" w14:textId="345FF464"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Order of Presentations: Let the audience know the number and order of E – Posters to be presented (see</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congress app for most up to date listing)</w:t>
      </w:r>
    </w:p>
    <w:p w14:paraId="21A867F5" w14:textId="779019F2"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Ensure that speakers (presenters) and audience understand the time allocated to each E – Poster (up to 3 min</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for Presentation and up to 2 min for Q&amp;A)</w:t>
      </w:r>
    </w:p>
    <w:p w14:paraId="6CE757C8" w14:textId="1515FBD6"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declare any conflict of interest at the beginning of their presentation, including industry</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sponsorship of the study</w:t>
      </w:r>
      <w:r w:rsidR="00A723B7">
        <w:rPr>
          <w:rFonts w:ascii="Calibri" w:hAnsi="Calibri" w:cs="Calibri"/>
          <w:color w:val="000000"/>
          <w:sz w:val="20"/>
          <w:szCs w:val="20"/>
          <w:lang w:val="en-GB"/>
        </w:rPr>
        <w:t>.</w:t>
      </w:r>
    </w:p>
    <w:p w14:paraId="021F955C" w14:textId="76A00C38"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use generic names, not brand names of drugs and devices</w:t>
      </w:r>
      <w:r w:rsidR="00A723B7">
        <w:rPr>
          <w:rFonts w:ascii="Calibri" w:hAnsi="Calibri" w:cs="Calibri"/>
          <w:color w:val="000000"/>
          <w:sz w:val="20"/>
          <w:szCs w:val="20"/>
          <w:lang w:val="en-GB"/>
        </w:rPr>
        <w:t>.</w:t>
      </w:r>
    </w:p>
    <w:p w14:paraId="0B70364C" w14:textId="08D76289"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At the end of each presentation invite questions and the chair can ask a question to start a small discussion if</w:t>
      </w:r>
      <w:r w:rsidR="00A723B7">
        <w:rPr>
          <w:rFonts w:ascii="Calibri" w:hAnsi="Calibri" w:cs="Calibri"/>
          <w:color w:val="000000"/>
          <w:sz w:val="20"/>
          <w:szCs w:val="20"/>
          <w:lang w:val="en-GB"/>
        </w:rPr>
        <w:t xml:space="preserve"> </w:t>
      </w:r>
      <w:r w:rsidRPr="009057C0">
        <w:rPr>
          <w:rFonts w:ascii="Calibri" w:hAnsi="Calibri" w:cs="Calibri"/>
          <w:color w:val="000000"/>
          <w:sz w:val="20"/>
          <w:szCs w:val="20"/>
          <w:lang w:val="en-GB"/>
        </w:rPr>
        <w:t>none is posed by the audience</w:t>
      </w:r>
      <w:r w:rsidR="00A723B7">
        <w:rPr>
          <w:rFonts w:ascii="Calibri" w:hAnsi="Calibri" w:cs="Calibri"/>
          <w:color w:val="000000"/>
          <w:sz w:val="20"/>
          <w:szCs w:val="20"/>
          <w:lang w:val="en-GB"/>
        </w:rPr>
        <w:t>.</w:t>
      </w:r>
    </w:p>
    <w:p w14:paraId="25692530" w14:textId="480AEF98"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For Audience Questions: Please ask the audience to introduce themselves and state their affiliation, before</w:t>
      </w:r>
      <w:r w:rsidR="00A723B7">
        <w:rPr>
          <w:rFonts w:ascii="Calibri" w:hAnsi="Calibri" w:cs="Calibri"/>
          <w:color w:val="000000"/>
          <w:sz w:val="20"/>
          <w:szCs w:val="20"/>
          <w:lang w:val="en-GB"/>
        </w:rPr>
        <w:t xml:space="preserve"> </w:t>
      </w:r>
      <w:r w:rsidRPr="009057C0">
        <w:rPr>
          <w:rFonts w:ascii="Calibri" w:hAnsi="Calibri" w:cs="Calibri"/>
          <w:color w:val="000000"/>
          <w:sz w:val="20"/>
          <w:szCs w:val="20"/>
          <w:lang w:val="en-GB"/>
        </w:rPr>
        <w:t>asking the question</w:t>
      </w:r>
    </w:p>
    <w:p w14:paraId="4DC475AF" w14:textId="7501C7A9"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Beware of Junior Residents and Trainees that might be very nervous and help them if required</w:t>
      </w:r>
      <w:r w:rsidR="00A723B7">
        <w:rPr>
          <w:rFonts w:ascii="Calibri" w:hAnsi="Calibri" w:cs="Calibri"/>
          <w:color w:val="000000"/>
          <w:sz w:val="20"/>
          <w:szCs w:val="20"/>
          <w:lang w:val="en-GB"/>
        </w:rPr>
        <w:t>.</w:t>
      </w:r>
    </w:p>
    <w:p w14:paraId="04E38CD9" w14:textId="6055A065"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Make sure the session ends on time</w:t>
      </w:r>
      <w:r w:rsidR="00A723B7">
        <w:rPr>
          <w:rFonts w:ascii="Calibri" w:hAnsi="Calibri" w:cs="Calibri"/>
          <w:color w:val="000000"/>
          <w:sz w:val="20"/>
          <w:szCs w:val="20"/>
          <w:lang w:val="en-GB"/>
        </w:rPr>
        <w:t>.</w:t>
      </w:r>
    </w:p>
    <w:p w14:paraId="79F1DA87" w14:textId="4FF72239" w:rsidR="009A769C" w:rsidRDefault="009A769C" w:rsidP="009A769C">
      <w:pPr>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Complete the evaluation form that will be provided to you</w:t>
      </w:r>
      <w:r w:rsidR="00A723B7">
        <w:rPr>
          <w:rFonts w:ascii="Calibri" w:hAnsi="Calibri" w:cs="Calibri"/>
          <w:color w:val="000000"/>
          <w:sz w:val="20"/>
          <w:szCs w:val="20"/>
          <w:lang w:val="en-GB"/>
        </w:rPr>
        <w:t>.</w:t>
      </w:r>
    </w:p>
    <w:p w14:paraId="0B65D8ED" w14:textId="5D3FC4DA" w:rsidR="00A723B7" w:rsidRDefault="00A723B7" w:rsidP="009A769C">
      <w:pPr>
        <w:jc w:val="both"/>
        <w:rPr>
          <w:rFonts w:ascii="Calibri" w:hAnsi="Calibri" w:cs="Calibri"/>
          <w:color w:val="000000"/>
          <w:sz w:val="20"/>
          <w:szCs w:val="20"/>
          <w:lang w:val="en-GB"/>
        </w:rPr>
      </w:pPr>
    </w:p>
    <w:p w14:paraId="726FC758" w14:textId="453F673D" w:rsidR="00A723B7" w:rsidRDefault="00A723B7" w:rsidP="009A769C">
      <w:pPr>
        <w:jc w:val="both"/>
        <w:rPr>
          <w:rFonts w:ascii="Calibri" w:hAnsi="Calibri" w:cs="Calibri"/>
          <w:color w:val="000000"/>
          <w:sz w:val="20"/>
          <w:szCs w:val="20"/>
          <w:lang w:val="en-GB"/>
        </w:rPr>
      </w:pPr>
    </w:p>
    <w:p w14:paraId="2C687B22" w14:textId="5E11C23B" w:rsidR="00A723B7" w:rsidRPr="009D7693" w:rsidRDefault="00A723B7" w:rsidP="00A723B7">
      <w:pPr>
        <w:autoSpaceDE w:val="0"/>
        <w:autoSpaceDN w:val="0"/>
        <w:adjustRightInd w:val="0"/>
        <w:jc w:val="center"/>
        <w:rPr>
          <w:rFonts w:ascii="Calibri-Bold" w:hAnsi="Calibri-Bold" w:cs="Calibri-Bold"/>
          <w:b/>
          <w:bCs/>
          <w:color w:val="EC1165"/>
          <w:lang w:val="en-GB"/>
        </w:rPr>
      </w:pPr>
      <w:r w:rsidRPr="009D7693">
        <w:rPr>
          <w:rFonts w:ascii="Calibri-Bold" w:hAnsi="Calibri-Bold" w:cs="Calibri-Bold"/>
          <w:b/>
          <w:bCs/>
          <w:color w:val="EC1165"/>
          <w:lang w:val="en-GB"/>
        </w:rPr>
        <w:t>THANK YOU!</w:t>
      </w:r>
    </w:p>
    <w:sectPr w:rsidR="00A723B7" w:rsidRPr="009D7693" w:rsidSect="002C6879">
      <w:type w:val="continuous"/>
      <w:pgSz w:w="11906" w:h="16838"/>
      <w:pgMar w:top="720" w:right="720" w:bottom="720" w:left="720" w:header="511"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D463" w14:textId="77777777" w:rsidR="00A45D5E" w:rsidRDefault="00A45D5E" w:rsidP="002A5134">
      <w:r>
        <w:separator/>
      </w:r>
    </w:p>
  </w:endnote>
  <w:endnote w:type="continuationSeparator" w:id="0">
    <w:p w14:paraId="219DE949" w14:textId="77777777" w:rsidR="00A45D5E" w:rsidRDefault="00A45D5E" w:rsidP="002A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IN Alternate">
    <w:panose1 w:val="020B0500000000000000"/>
    <w:charset w:val="4D"/>
    <w:family w:val="swiss"/>
    <w:pitch w:val="variable"/>
    <w:sig w:usb0="8000002F" w:usb1="1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A1"/>
    <w:family w:val="auto"/>
    <w:notTrueType/>
    <w:pitch w:val="default"/>
    <w:sig w:usb0="00000081" w:usb1="00000000" w:usb2="00000000" w:usb3="00000000" w:csb0="00000008" w:csb1="00000000"/>
  </w:font>
  <w:font w:name="Calibri-Light">
    <w:altName w:val="Calibri"/>
    <w:panose1 w:val="020B0604020202020204"/>
    <w:charset w:val="A1"/>
    <w:family w:val="auto"/>
    <w:notTrueType/>
    <w:pitch w:val="default"/>
    <w:sig w:usb0="00000081" w:usb1="00000000" w:usb2="00000000" w:usb3="00000000" w:csb0="00000008"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427E" w14:textId="7F7CABE4" w:rsidR="002B268B" w:rsidRPr="00C574F3" w:rsidRDefault="009057C0" w:rsidP="002B268B">
    <w:pPr>
      <w:pStyle w:val="En-tte"/>
      <w:rPr>
        <w:color w:val="1F3864" w:themeColor="accent1" w:themeShade="80"/>
        <w:lang w:val="fr-CH"/>
      </w:rPr>
    </w:pPr>
    <w:r>
      <w:rPr>
        <w:color w:val="1F3864" w:themeColor="accent1" w:themeShade="80"/>
        <w:lang w:val="en-US"/>
      </w:rPr>
      <w:br/>
    </w:r>
    <w:r w:rsidR="00745F8B" w:rsidRPr="00C574F3">
      <w:rPr>
        <w:color w:val="1F3864" w:themeColor="accent1" w:themeShade="80"/>
        <w:lang w:val="en-US"/>
      </w:rPr>
      <w:t>Session Types Guidance</w:t>
    </w:r>
    <w:r w:rsidR="002B268B" w:rsidRPr="00C574F3">
      <w:rPr>
        <w:color w:val="1F3864" w:themeColor="accent1" w:themeShade="80"/>
        <w:lang w:val="fr-CH"/>
      </w:rPr>
      <w:tab/>
    </w:r>
  </w:p>
  <w:p w14:paraId="2B385D91" w14:textId="5297808B" w:rsidR="002A5134" w:rsidRPr="00C574F3" w:rsidRDefault="002A5134" w:rsidP="002A5134">
    <w:pPr>
      <w:pStyle w:val="En-tte"/>
      <w:rPr>
        <w:color w:val="1F3864" w:themeColor="accent1" w:themeShade="80"/>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AFF8" w14:textId="77777777" w:rsidR="00A45D5E" w:rsidRDefault="00A45D5E" w:rsidP="002A5134">
      <w:r>
        <w:separator/>
      </w:r>
    </w:p>
  </w:footnote>
  <w:footnote w:type="continuationSeparator" w:id="0">
    <w:p w14:paraId="22C90050" w14:textId="77777777" w:rsidR="00A45D5E" w:rsidRDefault="00A45D5E" w:rsidP="002A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B174" w14:textId="188D5D01" w:rsidR="002A5134" w:rsidRPr="00223ED8" w:rsidRDefault="00223ED8" w:rsidP="00223ED8">
    <w:pPr>
      <w:pStyle w:val="En-tte"/>
      <w:pBdr>
        <w:bottom w:val="single" w:sz="4" w:space="1" w:color="auto"/>
      </w:pBdr>
      <w:tabs>
        <w:tab w:val="left" w:pos="7513"/>
      </w:tabs>
      <w:rPr>
        <w:rStyle w:val="Titre1Car"/>
        <w:rFonts w:ascii="DIN Alternate" w:hAnsi="DIN Alternate"/>
        <w:b/>
        <w:bCs/>
        <w:color w:val="C4008C"/>
        <w:sz w:val="48"/>
        <w:szCs w:val="48"/>
      </w:rPr>
    </w:pPr>
    <w:r>
      <w:rPr>
        <w:noProof/>
      </w:rPr>
      <w:drawing>
        <wp:inline distT="0" distB="0" distL="0" distR="0" wp14:anchorId="30F43FE6" wp14:editId="579CFE00">
          <wp:extent cx="2941949" cy="732129"/>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2987157" cy="743379"/>
                  </a:xfrm>
                  <a:prstGeom prst="rect">
                    <a:avLst/>
                  </a:prstGeom>
                </pic:spPr>
              </pic:pic>
            </a:graphicData>
          </a:graphic>
        </wp:inline>
      </w:drawing>
    </w:r>
    <w:r w:rsidR="00923BFE">
      <w:rPr>
        <w:noProof/>
      </w:rPr>
      <w:ptab w:relativeTo="margin" w:alignment="center" w:leader="none"/>
    </w:r>
    <w:r>
      <w:rPr>
        <w:noProof/>
      </w:rPr>
      <w:tab/>
    </w:r>
    <w:r>
      <w:rPr>
        <w:noProof/>
      </w:rPr>
      <w:tab/>
    </w:r>
    <w:r w:rsidRPr="00223ED8">
      <w:rPr>
        <w:rStyle w:val="Titre1Car"/>
        <w:rFonts w:ascii="DIN Alternate" w:hAnsi="DIN Alternate"/>
        <w:b/>
        <w:bCs/>
        <w:color w:val="0E3093"/>
        <w:sz w:val="48"/>
        <w:szCs w:val="48"/>
      </w:rPr>
      <w:t>GUIDELINES</w:t>
    </w:r>
  </w:p>
  <w:p w14:paraId="4DA6580D" w14:textId="77777777" w:rsidR="001D136B" w:rsidRDefault="001D13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9FB"/>
    <w:multiLevelType w:val="hybridMultilevel"/>
    <w:tmpl w:val="7C263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5D478E"/>
    <w:multiLevelType w:val="hybridMultilevel"/>
    <w:tmpl w:val="3AECD52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21641179">
    <w:abstractNumId w:val="1"/>
  </w:num>
  <w:num w:numId="2" w16cid:durableId="201425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34"/>
    <w:rsid w:val="000006F9"/>
    <w:rsid w:val="000613FB"/>
    <w:rsid w:val="000A1064"/>
    <w:rsid w:val="000B05AD"/>
    <w:rsid w:val="001651B9"/>
    <w:rsid w:val="00173469"/>
    <w:rsid w:val="00196981"/>
    <w:rsid w:val="001B0A89"/>
    <w:rsid w:val="001B46E8"/>
    <w:rsid w:val="001C09BE"/>
    <w:rsid w:val="001D136B"/>
    <w:rsid w:val="00223ED8"/>
    <w:rsid w:val="00237B7D"/>
    <w:rsid w:val="0024690C"/>
    <w:rsid w:val="00267C36"/>
    <w:rsid w:val="00275221"/>
    <w:rsid w:val="002778F7"/>
    <w:rsid w:val="002A5134"/>
    <w:rsid w:val="002B268B"/>
    <w:rsid w:val="002C6879"/>
    <w:rsid w:val="002D2DD8"/>
    <w:rsid w:val="002D41FC"/>
    <w:rsid w:val="002D4CEF"/>
    <w:rsid w:val="002E67F6"/>
    <w:rsid w:val="00315D9D"/>
    <w:rsid w:val="00324F4C"/>
    <w:rsid w:val="003509FA"/>
    <w:rsid w:val="003A425E"/>
    <w:rsid w:val="003C493D"/>
    <w:rsid w:val="00414281"/>
    <w:rsid w:val="00420A34"/>
    <w:rsid w:val="00463008"/>
    <w:rsid w:val="004E0508"/>
    <w:rsid w:val="004F081B"/>
    <w:rsid w:val="005012CE"/>
    <w:rsid w:val="005131A3"/>
    <w:rsid w:val="005A6C83"/>
    <w:rsid w:val="005C1CBA"/>
    <w:rsid w:val="005F6AB3"/>
    <w:rsid w:val="006243ED"/>
    <w:rsid w:val="00650486"/>
    <w:rsid w:val="006548FF"/>
    <w:rsid w:val="0066063A"/>
    <w:rsid w:val="00677C8F"/>
    <w:rsid w:val="00685C20"/>
    <w:rsid w:val="006A2A2F"/>
    <w:rsid w:val="006A586B"/>
    <w:rsid w:val="006C5164"/>
    <w:rsid w:val="006D6A29"/>
    <w:rsid w:val="00726622"/>
    <w:rsid w:val="00745F8B"/>
    <w:rsid w:val="00746D61"/>
    <w:rsid w:val="00774697"/>
    <w:rsid w:val="00796937"/>
    <w:rsid w:val="007D6A9D"/>
    <w:rsid w:val="00805BA7"/>
    <w:rsid w:val="009057C0"/>
    <w:rsid w:val="009159DF"/>
    <w:rsid w:val="00923BFE"/>
    <w:rsid w:val="009671A6"/>
    <w:rsid w:val="009A769C"/>
    <w:rsid w:val="009D7693"/>
    <w:rsid w:val="00A011B2"/>
    <w:rsid w:val="00A05678"/>
    <w:rsid w:val="00A45D5E"/>
    <w:rsid w:val="00A5433D"/>
    <w:rsid w:val="00A723B7"/>
    <w:rsid w:val="00AA1F7C"/>
    <w:rsid w:val="00AC1EC3"/>
    <w:rsid w:val="00AD21A7"/>
    <w:rsid w:val="00AE1A8A"/>
    <w:rsid w:val="00BA22A1"/>
    <w:rsid w:val="00BB141A"/>
    <w:rsid w:val="00BD23A6"/>
    <w:rsid w:val="00BF38FD"/>
    <w:rsid w:val="00C574F3"/>
    <w:rsid w:val="00CA1F57"/>
    <w:rsid w:val="00D164A7"/>
    <w:rsid w:val="00DB4EE0"/>
    <w:rsid w:val="00E06182"/>
    <w:rsid w:val="00E8400C"/>
    <w:rsid w:val="00E8402E"/>
    <w:rsid w:val="00E945BF"/>
    <w:rsid w:val="00EB7CA5"/>
    <w:rsid w:val="00ED5822"/>
    <w:rsid w:val="00F05CBC"/>
    <w:rsid w:val="00F075C9"/>
    <w:rsid w:val="00F3658D"/>
    <w:rsid w:val="00F812B9"/>
    <w:rsid w:val="00F835E3"/>
    <w:rsid w:val="00FB2EEE"/>
    <w:rsid w:val="00FB7E01"/>
    <w:rsid w:val="00FE0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5BB07"/>
  <w15:chartTrackingRefBased/>
  <w15:docId w15:val="{A91185D2-5E70-4356-88D8-6A025BD7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B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267C3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de-CH" w:eastAsia="en-US"/>
    </w:rPr>
  </w:style>
  <w:style w:type="paragraph" w:styleId="Titre2">
    <w:name w:val="heading 2"/>
    <w:basedOn w:val="Normal"/>
    <w:next w:val="Normal"/>
    <w:link w:val="Titre2Car"/>
    <w:uiPriority w:val="9"/>
    <w:semiHidden/>
    <w:unhideWhenUsed/>
    <w:qFormat/>
    <w:rsid w:val="005F6AB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134"/>
    <w:pPr>
      <w:tabs>
        <w:tab w:val="center" w:pos="4153"/>
        <w:tab w:val="right" w:pos="8306"/>
      </w:tabs>
    </w:pPr>
    <w:rPr>
      <w:rFonts w:asciiTheme="minorHAnsi" w:eastAsiaTheme="minorHAnsi" w:hAnsiTheme="minorHAnsi" w:cstheme="minorBidi"/>
      <w:sz w:val="22"/>
      <w:szCs w:val="22"/>
      <w:lang w:val="de-CH" w:eastAsia="en-US"/>
    </w:rPr>
  </w:style>
  <w:style w:type="character" w:customStyle="1" w:styleId="En-tteCar">
    <w:name w:val="En-tête Car"/>
    <w:basedOn w:val="Policepardfaut"/>
    <w:link w:val="En-tte"/>
    <w:uiPriority w:val="99"/>
    <w:rsid w:val="002A5134"/>
  </w:style>
  <w:style w:type="paragraph" w:styleId="Pieddepage">
    <w:name w:val="footer"/>
    <w:basedOn w:val="Normal"/>
    <w:link w:val="PieddepageCar"/>
    <w:uiPriority w:val="99"/>
    <w:unhideWhenUsed/>
    <w:rsid w:val="002A5134"/>
    <w:pPr>
      <w:tabs>
        <w:tab w:val="center" w:pos="4153"/>
        <w:tab w:val="right" w:pos="8306"/>
      </w:tabs>
    </w:pPr>
    <w:rPr>
      <w:rFonts w:asciiTheme="minorHAnsi" w:eastAsiaTheme="minorHAnsi" w:hAnsiTheme="minorHAnsi" w:cstheme="minorBidi"/>
      <w:sz w:val="22"/>
      <w:szCs w:val="22"/>
      <w:lang w:val="de-CH" w:eastAsia="en-US"/>
    </w:rPr>
  </w:style>
  <w:style w:type="character" w:customStyle="1" w:styleId="PieddepageCar">
    <w:name w:val="Pied de page Car"/>
    <w:basedOn w:val="Policepardfaut"/>
    <w:link w:val="Pieddepage"/>
    <w:uiPriority w:val="99"/>
    <w:rsid w:val="002A5134"/>
  </w:style>
  <w:style w:type="character" w:styleId="Lienhypertexte">
    <w:name w:val="Hyperlink"/>
    <w:basedOn w:val="Policepardfaut"/>
    <w:uiPriority w:val="99"/>
    <w:unhideWhenUsed/>
    <w:rsid w:val="002A5134"/>
    <w:rPr>
      <w:color w:val="0563C1" w:themeColor="hyperlink"/>
      <w:u w:val="single"/>
    </w:rPr>
  </w:style>
  <w:style w:type="paragraph" w:styleId="Paragraphedeliste">
    <w:name w:val="List Paragraph"/>
    <w:basedOn w:val="Normal"/>
    <w:uiPriority w:val="34"/>
    <w:qFormat/>
    <w:rsid w:val="002B268B"/>
    <w:pPr>
      <w:spacing w:after="160" w:line="259" w:lineRule="auto"/>
      <w:ind w:left="720"/>
      <w:contextualSpacing/>
    </w:pPr>
    <w:rPr>
      <w:rFonts w:asciiTheme="minorHAnsi" w:eastAsiaTheme="minorHAnsi" w:hAnsiTheme="minorHAnsi" w:cstheme="minorBidi"/>
      <w:sz w:val="22"/>
      <w:szCs w:val="22"/>
      <w:lang w:val="de-CH" w:eastAsia="en-US"/>
    </w:rPr>
  </w:style>
  <w:style w:type="character" w:styleId="Mentionnonrsolue">
    <w:name w:val="Unresolved Mention"/>
    <w:basedOn w:val="Policepardfaut"/>
    <w:uiPriority w:val="99"/>
    <w:semiHidden/>
    <w:unhideWhenUsed/>
    <w:rsid w:val="002B268B"/>
    <w:rPr>
      <w:color w:val="605E5C"/>
      <w:shd w:val="clear" w:color="auto" w:fill="E1DFDD"/>
    </w:rPr>
  </w:style>
  <w:style w:type="character" w:styleId="lev">
    <w:name w:val="Strong"/>
    <w:basedOn w:val="Policepardfaut"/>
    <w:uiPriority w:val="22"/>
    <w:qFormat/>
    <w:rsid w:val="00745F8B"/>
    <w:rPr>
      <w:b/>
      <w:bCs/>
    </w:rPr>
  </w:style>
  <w:style w:type="character" w:styleId="Lienhypertextesuivivisit">
    <w:name w:val="FollowedHyperlink"/>
    <w:basedOn w:val="Policepardfaut"/>
    <w:uiPriority w:val="99"/>
    <w:semiHidden/>
    <w:unhideWhenUsed/>
    <w:rsid w:val="00A05678"/>
    <w:rPr>
      <w:color w:val="954F72" w:themeColor="followedHyperlink"/>
      <w:u w:val="single"/>
    </w:rPr>
  </w:style>
  <w:style w:type="character" w:customStyle="1" w:styleId="Titre1Car">
    <w:name w:val="Titre 1 Car"/>
    <w:basedOn w:val="Policepardfaut"/>
    <w:link w:val="Titre1"/>
    <w:uiPriority w:val="9"/>
    <w:rsid w:val="00267C36"/>
    <w:rPr>
      <w:rFonts w:asciiTheme="majorHAnsi" w:eastAsiaTheme="majorEastAsia" w:hAnsiTheme="majorHAnsi" w:cstheme="majorBidi"/>
      <w:color w:val="2F5496" w:themeColor="accent1" w:themeShade="BF"/>
      <w:sz w:val="32"/>
      <w:szCs w:val="32"/>
      <w:lang w:val="de-CH"/>
    </w:rPr>
  </w:style>
  <w:style w:type="character" w:styleId="Marquedecommentaire">
    <w:name w:val="annotation reference"/>
    <w:basedOn w:val="Policepardfaut"/>
    <w:uiPriority w:val="99"/>
    <w:semiHidden/>
    <w:unhideWhenUsed/>
    <w:rsid w:val="009057C0"/>
    <w:rPr>
      <w:sz w:val="16"/>
      <w:szCs w:val="16"/>
    </w:rPr>
  </w:style>
  <w:style w:type="paragraph" w:styleId="Commentaire">
    <w:name w:val="annotation text"/>
    <w:basedOn w:val="Normal"/>
    <w:link w:val="CommentaireCar"/>
    <w:uiPriority w:val="99"/>
    <w:semiHidden/>
    <w:unhideWhenUsed/>
    <w:rsid w:val="009057C0"/>
    <w:pPr>
      <w:spacing w:after="160"/>
    </w:pPr>
    <w:rPr>
      <w:rFonts w:asciiTheme="minorHAnsi" w:eastAsiaTheme="minorHAnsi" w:hAnsiTheme="minorHAnsi" w:cstheme="minorBidi"/>
      <w:sz w:val="20"/>
      <w:szCs w:val="20"/>
      <w:lang w:val="de-CH" w:eastAsia="en-US"/>
    </w:rPr>
  </w:style>
  <w:style w:type="character" w:customStyle="1" w:styleId="CommentaireCar">
    <w:name w:val="Commentaire Car"/>
    <w:basedOn w:val="Policepardfaut"/>
    <w:link w:val="Commentaire"/>
    <w:uiPriority w:val="99"/>
    <w:semiHidden/>
    <w:rsid w:val="009057C0"/>
    <w:rPr>
      <w:sz w:val="20"/>
      <w:szCs w:val="20"/>
      <w:lang w:val="de-CH"/>
    </w:rPr>
  </w:style>
  <w:style w:type="paragraph" w:styleId="Objetducommentaire">
    <w:name w:val="annotation subject"/>
    <w:basedOn w:val="Commentaire"/>
    <w:next w:val="Commentaire"/>
    <w:link w:val="ObjetducommentaireCar"/>
    <w:uiPriority w:val="99"/>
    <w:semiHidden/>
    <w:unhideWhenUsed/>
    <w:rsid w:val="009057C0"/>
    <w:rPr>
      <w:b/>
      <w:bCs/>
    </w:rPr>
  </w:style>
  <w:style w:type="character" w:customStyle="1" w:styleId="ObjetducommentaireCar">
    <w:name w:val="Objet du commentaire Car"/>
    <w:basedOn w:val="CommentaireCar"/>
    <w:link w:val="Objetducommentaire"/>
    <w:uiPriority w:val="99"/>
    <w:semiHidden/>
    <w:rsid w:val="009057C0"/>
    <w:rPr>
      <w:b/>
      <w:bCs/>
      <w:sz w:val="20"/>
      <w:szCs w:val="20"/>
      <w:lang w:val="de-CH"/>
    </w:rPr>
  </w:style>
  <w:style w:type="paragraph" w:styleId="Textedebulles">
    <w:name w:val="Balloon Text"/>
    <w:basedOn w:val="Normal"/>
    <w:link w:val="TextedebullesCar"/>
    <w:uiPriority w:val="99"/>
    <w:semiHidden/>
    <w:unhideWhenUsed/>
    <w:rsid w:val="009057C0"/>
    <w:rPr>
      <w:rFonts w:eastAsiaTheme="minorHAnsi"/>
      <w:sz w:val="18"/>
      <w:szCs w:val="18"/>
      <w:lang w:val="de-CH" w:eastAsia="en-US"/>
    </w:rPr>
  </w:style>
  <w:style w:type="character" w:customStyle="1" w:styleId="TextedebullesCar">
    <w:name w:val="Texte de bulles Car"/>
    <w:basedOn w:val="Policepardfaut"/>
    <w:link w:val="Textedebulles"/>
    <w:uiPriority w:val="99"/>
    <w:semiHidden/>
    <w:rsid w:val="009057C0"/>
    <w:rPr>
      <w:rFonts w:ascii="Times New Roman" w:hAnsi="Times New Roman" w:cs="Times New Roman"/>
      <w:sz w:val="18"/>
      <w:szCs w:val="18"/>
      <w:lang w:val="de-CH"/>
    </w:rPr>
  </w:style>
  <w:style w:type="character" w:customStyle="1" w:styleId="Titre2Car">
    <w:name w:val="Titre 2 Car"/>
    <w:basedOn w:val="Policepardfaut"/>
    <w:link w:val="Titre2"/>
    <w:uiPriority w:val="9"/>
    <w:semiHidden/>
    <w:rsid w:val="005F6AB3"/>
    <w:rPr>
      <w:rFonts w:asciiTheme="majorHAnsi" w:eastAsiaTheme="majorEastAsia" w:hAnsiTheme="majorHAnsi" w:cstheme="majorBidi"/>
      <w:color w:val="2F5496" w:themeColor="accent1" w:themeShade="BF"/>
      <w:sz w:val="26"/>
      <w:szCs w:val="26"/>
      <w:lang w:val="de-CH"/>
    </w:rPr>
  </w:style>
  <w:style w:type="character" w:customStyle="1" w:styleId="apple-converted-space">
    <w:name w:val="apple-converted-space"/>
    <w:basedOn w:val="Policepardfaut"/>
    <w:rsid w:val="00A0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1493">
      <w:bodyDiv w:val="1"/>
      <w:marLeft w:val="0"/>
      <w:marRight w:val="0"/>
      <w:marTop w:val="0"/>
      <w:marBottom w:val="0"/>
      <w:divBdr>
        <w:top w:val="none" w:sz="0" w:space="0" w:color="auto"/>
        <w:left w:val="none" w:sz="0" w:space="0" w:color="auto"/>
        <w:bottom w:val="none" w:sz="0" w:space="0" w:color="auto"/>
        <w:right w:val="none" w:sz="0" w:space="0" w:color="auto"/>
      </w:divBdr>
    </w:div>
    <w:div w:id="129788341">
      <w:bodyDiv w:val="1"/>
      <w:marLeft w:val="0"/>
      <w:marRight w:val="0"/>
      <w:marTop w:val="0"/>
      <w:marBottom w:val="0"/>
      <w:divBdr>
        <w:top w:val="none" w:sz="0" w:space="0" w:color="auto"/>
        <w:left w:val="none" w:sz="0" w:space="0" w:color="auto"/>
        <w:bottom w:val="none" w:sz="0" w:space="0" w:color="auto"/>
        <w:right w:val="none" w:sz="0" w:space="0" w:color="auto"/>
      </w:divBdr>
    </w:div>
    <w:div w:id="170459737">
      <w:bodyDiv w:val="1"/>
      <w:marLeft w:val="0"/>
      <w:marRight w:val="0"/>
      <w:marTop w:val="0"/>
      <w:marBottom w:val="0"/>
      <w:divBdr>
        <w:top w:val="none" w:sz="0" w:space="0" w:color="auto"/>
        <w:left w:val="none" w:sz="0" w:space="0" w:color="auto"/>
        <w:bottom w:val="none" w:sz="0" w:space="0" w:color="auto"/>
        <w:right w:val="none" w:sz="0" w:space="0" w:color="auto"/>
      </w:divBdr>
    </w:div>
    <w:div w:id="234170156">
      <w:bodyDiv w:val="1"/>
      <w:marLeft w:val="0"/>
      <w:marRight w:val="0"/>
      <w:marTop w:val="0"/>
      <w:marBottom w:val="0"/>
      <w:divBdr>
        <w:top w:val="none" w:sz="0" w:space="0" w:color="auto"/>
        <w:left w:val="none" w:sz="0" w:space="0" w:color="auto"/>
        <w:bottom w:val="none" w:sz="0" w:space="0" w:color="auto"/>
        <w:right w:val="none" w:sz="0" w:space="0" w:color="auto"/>
      </w:divBdr>
    </w:div>
    <w:div w:id="249511596">
      <w:bodyDiv w:val="1"/>
      <w:marLeft w:val="0"/>
      <w:marRight w:val="0"/>
      <w:marTop w:val="0"/>
      <w:marBottom w:val="0"/>
      <w:divBdr>
        <w:top w:val="none" w:sz="0" w:space="0" w:color="auto"/>
        <w:left w:val="none" w:sz="0" w:space="0" w:color="auto"/>
        <w:bottom w:val="none" w:sz="0" w:space="0" w:color="auto"/>
        <w:right w:val="none" w:sz="0" w:space="0" w:color="auto"/>
      </w:divBdr>
    </w:div>
    <w:div w:id="324867343">
      <w:bodyDiv w:val="1"/>
      <w:marLeft w:val="0"/>
      <w:marRight w:val="0"/>
      <w:marTop w:val="0"/>
      <w:marBottom w:val="0"/>
      <w:divBdr>
        <w:top w:val="none" w:sz="0" w:space="0" w:color="auto"/>
        <w:left w:val="none" w:sz="0" w:space="0" w:color="auto"/>
        <w:bottom w:val="none" w:sz="0" w:space="0" w:color="auto"/>
        <w:right w:val="none" w:sz="0" w:space="0" w:color="auto"/>
      </w:divBdr>
    </w:div>
    <w:div w:id="356663331">
      <w:bodyDiv w:val="1"/>
      <w:marLeft w:val="0"/>
      <w:marRight w:val="0"/>
      <w:marTop w:val="0"/>
      <w:marBottom w:val="0"/>
      <w:divBdr>
        <w:top w:val="none" w:sz="0" w:space="0" w:color="auto"/>
        <w:left w:val="none" w:sz="0" w:space="0" w:color="auto"/>
        <w:bottom w:val="none" w:sz="0" w:space="0" w:color="auto"/>
        <w:right w:val="none" w:sz="0" w:space="0" w:color="auto"/>
      </w:divBdr>
    </w:div>
    <w:div w:id="400561969">
      <w:bodyDiv w:val="1"/>
      <w:marLeft w:val="0"/>
      <w:marRight w:val="0"/>
      <w:marTop w:val="0"/>
      <w:marBottom w:val="0"/>
      <w:divBdr>
        <w:top w:val="none" w:sz="0" w:space="0" w:color="auto"/>
        <w:left w:val="none" w:sz="0" w:space="0" w:color="auto"/>
        <w:bottom w:val="none" w:sz="0" w:space="0" w:color="auto"/>
        <w:right w:val="none" w:sz="0" w:space="0" w:color="auto"/>
      </w:divBdr>
    </w:div>
    <w:div w:id="459230025">
      <w:bodyDiv w:val="1"/>
      <w:marLeft w:val="0"/>
      <w:marRight w:val="0"/>
      <w:marTop w:val="0"/>
      <w:marBottom w:val="0"/>
      <w:divBdr>
        <w:top w:val="none" w:sz="0" w:space="0" w:color="auto"/>
        <w:left w:val="none" w:sz="0" w:space="0" w:color="auto"/>
        <w:bottom w:val="none" w:sz="0" w:space="0" w:color="auto"/>
        <w:right w:val="none" w:sz="0" w:space="0" w:color="auto"/>
      </w:divBdr>
    </w:div>
    <w:div w:id="648556045">
      <w:bodyDiv w:val="1"/>
      <w:marLeft w:val="0"/>
      <w:marRight w:val="0"/>
      <w:marTop w:val="0"/>
      <w:marBottom w:val="0"/>
      <w:divBdr>
        <w:top w:val="none" w:sz="0" w:space="0" w:color="auto"/>
        <w:left w:val="none" w:sz="0" w:space="0" w:color="auto"/>
        <w:bottom w:val="none" w:sz="0" w:space="0" w:color="auto"/>
        <w:right w:val="none" w:sz="0" w:space="0" w:color="auto"/>
      </w:divBdr>
    </w:div>
    <w:div w:id="658193488">
      <w:bodyDiv w:val="1"/>
      <w:marLeft w:val="0"/>
      <w:marRight w:val="0"/>
      <w:marTop w:val="0"/>
      <w:marBottom w:val="0"/>
      <w:divBdr>
        <w:top w:val="none" w:sz="0" w:space="0" w:color="auto"/>
        <w:left w:val="none" w:sz="0" w:space="0" w:color="auto"/>
        <w:bottom w:val="none" w:sz="0" w:space="0" w:color="auto"/>
        <w:right w:val="none" w:sz="0" w:space="0" w:color="auto"/>
      </w:divBdr>
    </w:div>
    <w:div w:id="665741120">
      <w:bodyDiv w:val="1"/>
      <w:marLeft w:val="0"/>
      <w:marRight w:val="0"/>
      <w:marTop w:val="0"/>
      <w:marBottom w:val="0"/>
      <w:divBdr>
        <w:top w:val="none" w:sz="0" w:space="0" w:color="auto"/>
        <w:left w:val="none" w:sz="0" w:space="0" w:color="auto"/>
        <w:bottom w:val="none" w:sz="0" w:space="0" w:color="auto"/>
        <w:right w:val="none" w:sz="0" w:space="0" w:color="auto"/>
      </w:divBdr>
    </w:div>
    <w:div w:id="697466564">
      <w:bodyDiv w:val="1"/>
      <w:marLeft w:val="0"/>
      <w:marRight w:val="0"/>
      <w:marTop w:val="0"/>
      <w:marBottom w:val="0"/>
      <w:divBdr>
        <w:top w:val="none" w:sz="0" w:space="0" w:color="auto"/>
        <w:left w:val="none" w:sz="0" w:space="0" w:color="auto"/>
        <w:bottom w:val="none" w:sz="0" w:space="0" w:color="auto"/>
        <w:right w:val="none" w:sz="0" w:space="0" w:color="auto"/>
      </w:divBdr>
    </w:div>
    <w:div w:id="706376375">
      <w:bodyDiv w:val="1"/>
      <w:marLeft w:val="0"/>
      <w:marRight w:val="0"/>
      <w:marTop w:val="0"/>
      <w:marBottom w:val="0"/>
      <w:divBdr>
        <w:top w:val="none" w:sz="0" w:space="0" w:color="auto"/>
        <w:left w:val="none" w:sz="0" w:space="0" w:color="auto"/>
        <w:bottom w:val="none" w:sz="0" w:space="0" w:color="auto"/>
        <w:right w:val="none" w:sz="0" w:space="0" w:color="auto"/>
      </w:divBdr>
    </w:div>
    <w:div w:id="853108633">
      <w:bodyDiv w:val="1"/>
      <w:marLeft w:val="0"/>
      <w:marRight w:val="0"/>
      <w:marTop w:val="0"/>
      <w:marBottom w:val="0"/>
      <w:divBdr>
        <w:top w:val="none" w:sz="0" w:space="0" w:color="auto"/>
        <w:left w:val="none" w:sz="0" w:space="0" w:color="auto"/>
        <w:bottom w:val="none" w:sz="0" w:space="0" w:color="auto"/>
        <w:right w:val="none" w:sz="0" w:space="0" w:color="auto"/>
      </w:divBdr>
    </w:div>
    <w:div w:id="914826894">
      <w:bodyDiv w:val="1"/>
      <w:marLeft w:val="0"/>
      <w:marRight w:val="0"/>
      <w:marTop w:val="0"/>
      <w:marBottom w:val="0"/>
      <w:divBdr>
        <w:top w:val="none" w:sz="0" w:space="0" w:color="auto"/>
        <w:left w:val="none" w:sz="0" w:space="0" w:color="auto"/>
        <w:bottom w:val="none" w:sz="0" w:space="0" w:color="auto"/>
        <w:right w:val="none" w:sz="0" w:space="0" w:color="auto"/>
      </w:divBdr>
    </w:div>
    <w:div w:id="964628418">
      <w:bodyDiv w:val="1"/>
      <w:marLeft w:val="0"/>
      <w:marRight w:val="0"/>
      <w:marTop w:val="0"/>
      <w:marBottom w:val="0"/>
      <w:divBdr>
        <w:top w:val="none" w:sz="0" w:space="0" w:color="auto"/>
        <w:left w:val="none" w:sz="0" w:space="0" w:color="auto"/>
        <w:bottom w:val="none" w:sz="0" w:space="0" w:color="auto"/>
        <w:right w:val="none" w:sz="0" w:space="0" w:color="auto"/>
      </w:divBdr>
    </w:div>
    <w:div w:id="979697847">
      <w:bodyDiv w:val="1"/>
      <w:marLeft w:val="0"/>
      <w:marRight w:val="0"/>
      <w:marTop w:val="0"/>
      <w:marBottom w:val="0"/>
      <w:divBdr>
        <w:top w:val="none" w:sz="0" w:space="0" w:color="auto"/>
        <w:left w:val="none" w:sz="0" w:space="0" w:color="auto"/>
        <w:bottom w:val="none" w:sz="0" w:space="0" w:color="auto"/>
        <w:right w:val="none" w:sz="0" w:space="0" w:color="auto"/>
      </w:divBdr>
    </w:div>
    <w:div w:id="1103186019">
      <w:bodyDiv w:val="1"/>
      <w:marLeft w:val="0"/>
      <w:marRight w:val="0"/>
      <w:marTop w:val="0"/>
      <w:marBottom w:val="0"/>
      <w:divBdr>
        <w:top w:val="none" w:sz="0" w:space="0" w:color="auto"/>
        <w:left w:val="none" w:sz="0" w:space="0" w:color="auto"/>
        <w:bottom w:val="none" w:sz="0" w:space="0" w:color="auto"/>
        <w:right w:val="none" w:sz="0" w:space="0" w:color="auto"/>
      </w:divBdr>
    </w:div>
    <w:div w:id="1135683010">
      <w:bodyDiv w:val="1"/>
      <w:marLeft w:val="0"/>
      <w:marRight w:val="0"/>
      <w:marTop w:val="0"/>
      <w:marBottom w:val="0"/>
      <w:divBdr>
        <w:top w:val="none" w:sz="0" w:space="0" w:color="auto"/>
        <w:left w:val="none" w:sz="0" w:space="0" w:color="auto"/>
        <w:bottom w:val="none" w:sz="0" w:space="0" w:color="auto"/>
        <w:right w:val="none" w:sz="0" w:space="0" w:color="auto"/>
      </w:divBdr>
    </w:div>
    <w:div w:id="1189641933">
      <w:bodyDiv w:val="1"/>
      <w:marLeft w:val="0"/>
      <w:marRight w:val="0"/>
      <w:marTop w:val="0"/>
      <w:marBottom w:val="0"/>
      <w:divBdr>
        <w:top w:val="none" w:sz="0" w:space="0" w:color="auto"/>
        <w:left w:val="none" w:sz="0" w:space="0" w:color="auto"/>
        <w:bottom w:val="none" w:sz="0" w:space="0" w:color="auto"/>
        <w:right w:val="none" w:sz="0" w:space="0" w:color="auto"/>
      </w:divBdr>
    </w:div>
    <w:div w:id="1200314974">
      <w:bodyDiv w:val="1"/>
      <w:marLeft w:val="0"/>
      <w:marRight w:val="0"/>
      <w:marTop w:val="0"/>
      <w:marBottom w:val="0"/>
      <w:divBdr>
        <w:top w:val="none" w:sz="0" w:space="0" w:color="auto"/>
        <w:left w:val="none" w:sz="0" w:space="0" w:color="auto"/>
        <w:bottom w:val="none" w:sz="0" w:space="0" w:color="auto"/>
        <w:right w:val="none" w:sz="0" w:space="0" w:color="auto"/>
      </w:divBdr>
    </w:div>
    <w:div w:id="1258637798">
      <w:bodyDiv w:val="1"/>
      <w:marLeft w:val="0"/>
      <w:marRight w:val="0"/>
      <w:marTop w:val="0"/>
      <w:marBottom w:val="0"/>
      <w:divBdr>
        <w:top w:val="none" w:sz="0" w:space="0" w:color="auto"/>
        <w:left w:val="none" w:sz="0" w:space="0" w:color="auto"/>
        <w:bottom w:val="none" w:sz="0" w:space="0" w:color="auto"/>
        <w:right w:val="none" w:sz="0" w:space="0" w:color="auto"/>
      </w:divBdr>
    </w:div>
    <w:div w:id="1302418265">
      <w:bodyDiv w:val="1"/>
      <w:marLeft w:val="0"/>
      <w:marRight w:val="0"/>
      <w:marTop w:val="0"/>
      <w:marBottom w:val="0"/>
      <w:divBdr>
        <w:top w:val="none" w:sz="0" w:space="0" w:color="auto"/>
        <w:left w:val="none" w:sz="0" w:space="0" w:color="auto"/>
        <w:bottom w:val="none" w:sz="0" w:space="0" w:color="auto"/>
        <w:right w:val="none" w:sz="0" w:space="0" w:color="auto"/>
      </w:divBdr>
    </w:div>
    <w:div w:id="1447654517">
      <w:bodyDiv w:val="1"/>
      <w:marLeft w:val="0"/>
      <w:marRight w:val="0"/>
      <w:marTop w:val="0"/>
      <w:marBottom w:val="0"/>
      <w:divBdr>
        <w:top w:val="none" w:sz="0" w:space="0" w:color="auto"/>
        <w:left w:val="none" w:sz="0" w:space="0" w:color="auto"/>
        <w:bottom w:val="none" w:sz="0" w:space="0" w:color="auto"/>
        <w:right w:val="none" w:sz="0" w:space="0" w:color="auto"/>
      </w:divBdr>
    </w:div>
    <w:div w:id="1513641252">
      <w:bodyDiv w:val="1"/>
      <w:marLeft w:val="0"/>
      <w:marRight w:val="0"/>
      <w:marTop w:val="0"/>
      <w:marBottom w:val="0"/>
      <w:divBdr>
        <w:top w:val="none" w:sz="0" w:space="0" w:color="auto"/>
        <w:left w:val="none" w:sz="0" w:space="0" w:color="auto"/>
        <w:bottom w:val="none" w:sz="0" w:space="0" w:color="auto"/>
        <w:right w:val="none" w:sz="0" w:space="0" w:color="auto"/>
      </w:divBdr>
    </w:div>
    <w:div w:id="1523664608">
      <w:bodyDiv w:val="1"/>
      <w:marLeft w:val="0"/>
      <w:marRight w:val="0"/>
      <w:marTop w:val="0"/>
      <w:marBottom w:val="0"/>
      <w:divBdr>
        <w:top w:val="none" w:sz="0" w:space="0" w:color="auto"/>
        <w:left w:val="none" w:sz="0" w:space="0" w:color="auto"/>
        <w:bottom w:val="none" w:sz="0" w:space="0" w:color="auto"/>
        <w:right w:val="none" w:sz="0" w:space="0" w:color="auto"/>
      </w:divBdr>
    </w:div>
    <w:div w:id="1578633590">
      <w:bodyDiv w:val="1"/>
      <w:marLeft w:val="0"/>
      <w:marRight w:val="0"/>
      <w:marTop w:val="0"/>
      <w:marBottom w:val="0"/>
      <w:divBdr>
        <w:top w:val="none" w:sz="0" w:space="0" w:color="auto"/>
        <w:left w:val="none" w:sz="0" w:space="0" w:color="auto"/>
        <w:bottom w:val="none" w:sz="0" w:space="0" w:color="auto"/>
        <w:right w:val="none" w:sz="0" w:space="0" w:color="auto"/>
      </w:divBdr>
    </w:div>
    <w:div w:id="1832524420">
      <w:bodyDiv w:val="1"/>
      <w:marLeft w:val="0"/>
      <w:marRight w:val="0"/>
      <w:marTop w:val="0"/>
      <w:marBottom w:val="0"/>
      <w:divBdr>
        <w:top w:val="none" w:sz="0" w:space="0" w:color="auto"/>
        <w:left w:val="none" w:sz="0" w:space="0" w:color="auto"/>
        <w:bottom w:val="none" w:sz="0" w:space="0" w:color="auto"/>
        <w:right w:val="none" w:sz="0" w:space="0" w:color="auto"/>
      </w:divBdr>
    </w:div>
    <w:div w:id="1972788842">
      <w:bodyDiv w:val="1"/>
      <w:marLeft w:val="0"/>
      <w:marRight w:val="0"/>
      <w:marTop w:val="0"/>
      <w:marBottom w:val="0"/>
      <w:divBdr>
        <w:top w:val="none" w:sz="0" w:space="0" w:color="auto"/>
        <w:left w:val="none" w:sz="0" w:space="0" w:color="auto"/>
        <w:bottom w:val="none" w:sz="0" w:space="0" w:color="auto"/>
        <w:right w:val="none" w:sz="0" w:space="0" w:color="auto"/>
      </w:divBdr>
    </w:div>
    <w:div w:id="2086487283">
      <w:bodyDiv w:val="1"/>
      <w:marLeft w:val="0"/>
      <w:marRight w:val="0"/>
      <w:marTop w:val="0"/>
      <w:marBottom w:val="0"/>
      <w:divBdr>
        <w:top w:val="none" w:sz="0" w:space="0" w:color="auto"/>
        <w:left w:val="none" w:sz="0" w:space="0" w:color="auto"/>
        <w:bottom w:val="none" w:sz="0" w:space="0" w:color="auto"/>
        <w:right w:val="none" w:sz="0" w:space="0" w:color="auto"/>
      </w:divBdr>
    </w:div>
    <w:div w:id="20993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11</Pages>
  <Words>5726</Words>
  <Characters>31495</Characters>
  <Application>Microsoft Office Word</Application>
  <DocSecurity>0</DocSecurity>
  <Lines>262</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Platsi</dc:creator>
  <cp:keywords/>
  <dc:description/>
  <cp:lastModifiedBy>Microsoft Office User</cp:lastModifiedBy>
  <cp:revision>56</cp:revision>
  <cp:lastPrinted>2023-02-13T15:08:00Z</cp:lastPrinted>
  <dcterms:created xsi:type="dcterms:W3CDTF">2023-02-14T09:04:00Z</dcterms:created>
  <dcterms:modified xsi:type="dcterms:W3CDTF">2025-02-28T13:37:00Z</dcterms:modified>
</cp:coreProperties>
</file>